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2F179" w14:textId="77777777" w:rsidR="005C0709" w:rsidRDefault="005C0709" w:rsidP="005C070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2A950852" w14:textId="77777777" w:rsidR="00492B56" w:rsidRDefault="00492B56" w:rsidP="00492B5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26D0782" w14:textId="77777777" w:rsidR="000E6A69" w:rsidRPr="007E4FAD" w:rsidRDefault="000E6A69" w:rsidP="000E6A6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>SYLABUS</w:t>
      </w:r>
    </w:p>
    <w:p w14:paraId="1BC5D847" w14:textId="55232A5E" w:rsidR="000E6A69" w:rsidRPr="007E4FAD" w:rsidRDefault="000E6A69" w:rsidP="003930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E4F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930B4">
        <w:rPr>
          <w:rFonts w:ascii="Corbel" w:hAnsi="Corbel"/>
          <w:b/>
          <w:smallCaps/>
          <w:sz w:val="24"/>
          <w:szCs w:val="24"/>
        </w:rPr>
        <w:t>202</w:t>
      </w:r>
      <w:r w:rsidR="005C0709">
        <w:rPr>
          <w:rFonts w:ascii="Corbel" w:hAnsi="Corbel"/>
          <w:b/>
          <w:smallCaps/>
          <w:sz w:val="24"/>
          <w:szCs w:val="24"/>
        </w:rPr>
        <w:t>6</w:t>
      </w:r>
      <w:r w:rsidR="003930B4">
        <w:rPr>
          <w:rFonts w:ascii="Corbel" w:hAnsi="Corbel"/>
          <w:b/>
          <w:smallCaps/>
          <w:sz w:val="24"/>
          <w:szCs w:val="24"/>
        </w:rPr>
        <w:t>-20</w:t>
      </w:r>
      <w:r w:rsidR="00CB676B">
        <w:rPr>
          <w:rFonts w:ascii="Corbel" w:hAnsi="Corbel"/>
          <w:b/>
          <w:smallCaps/>
          <w:sz w:val="24"/>
          <w:szCs w:val="24"/>
        </w:rPr>
        <w:t>3</w:t>
      </w:r>
      <w:r w:rsidR="005C0709">
        <w:rPr>
          <w:rFonts w:ascii="Corbel" w:hAnsi="Corbel"/>
          <w:b/>
          <w:smallCaps/>
          <w:sz w:val="24"/>
          <w:szCs w:val="24"/>
        </w:rPr>
        <w:t>1</w:t>
      </w:r>
    </w:p>
    <w:p w14:paraId="1006CB4D" w14:textId="7C1B26E0" w:rsidR="000E6A69" w:rsidRPr="007E4FAD" w:rsidRDefault="000E6A69" w:rsidP="000E6A6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Rok akademicki </w:t>
      </w:r>
      <w:r w:rsidRPr="007E4FAD">
        <w:rPr>
          <w:rFonts w:ascii="Corbel" w:hAnsi="Corbel"/>
          <w:b/>
          <w:sz w:val="24"/>
          <w:szCs w:val="24"/>
        </w:rPr>
        <w:t>202</w:t>
      </w:r>
      <w:r w:rsidR="005C0709">
        <w:rPr>
          <w:rFonts w:ascii="Corbel" w:hAnsi="Corbel"/>
          <w:b/>
          <w:sz w:val="24"/>
          <w:szCs w:val="24"/>
        </w:rPr>
        <w:t>9</w:t>
      </w:r>
      <w:r w:rsidRPr="007E4FAD">
        <w:rPr>
          <w:rFonts w:ascii="Corbel" w:hAnsi="Corbel"/>
          <w:b/>
          <w:sz w:val="24"/>
          <w:szCs w:val="24"/>
        </w:rPr>
        <w:t>/20</w:t>
      </w:r>
      <w:r w:rsidR="005C0709">
        <w:rPr>
          <w:rFonts w:ascii="Corbel" w:hAnsi="Corbel"/>
          <w:b/>
          <w:sz w:val="24"/>
          <w:szCs w:val="24"/>
        </w:rPr>
        <w:t>30</w:t>
      </w:r>
      <w:r w:rsidRPr="007E4FAD">
        <w:rPr>
          <w:rFonts w:ascii="Corbel" w:hAnsi="Corbel"/>
          <w:b/>
          <w:sz w:val="24"/>
          <w:szCs w:val="24"/>
        </w:rPr>
        <w:t>-20</w:t>
      </w:r>
      <w:r w:rsidR="005C0709">
        <w:rPr>
          <w:rFonts w:ascii="Corbel" w:hAnsi="Corbel"/>
          <w:b/>
          <w:sz w:val="24"/>
          <w:szCs w:val="24"/>
        </w:rPr>
        <w:t>30</w:t>
      </w:r>
      <w:r w:rsidRPr="007E4FAD">
        <w:rPr>
          <w:rFonts w:ascii="Corbel" w:hAnsi="Corbel"/>
          <w:b/>
          <w:sz w:val="24"/>
          <w:szCs w:val="24"/>
        </w:rPr>
        <w:t>/20</w:t>
      </w:r>
      <w:r w:rsidR="00CB676B">
        <w:rPr>
          <w:rFonts w:ascii="Corbel" w:hAnsi="Corbel"/>
          <w:b/>
          <w:sz w:val="24"/>
          <w:szCs w:val="24"/>
        </w:rPr>
        <w:t>3</w:t>
      </w:r>
      <w:r w:rsidR="005C0709">
        <w:rPr>
          <w:rFonts w:ascii="Corbel" w:hAnsi="Corbel"/>
          <w:b/>
          <w:sz w:val="24"/>
          <w:szCs w:val="24"/>
        </w:rPr>
        <w:t>1</w:t>
      </w:r>
    </w:p>
    <w:p w14:paraId="6FB20297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1B1A4ED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E4FA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E6A69" w:rsidRPr="007E4FAD" w14:paraId="1C9AA9D8" w14:textId="77777777" w:rsidTr="00227945">
        <w:tc>
          <w:tcPr>
            <w:tcW w:w="2694" w:type="dxa"/>
            <w:vAlign w:val="center"/>
          </w:tcPr>
          <w:p w14:paraId="5B4F9533" w14:textId="77777777" w:rsidR="000E6A69" w:rsidRPr="007E4FAD" w:rsidRDefault="000E6A69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1BB27A" w14:textId="77777777" w:rsidR="000E6A69" w:rsidRPr="007E4FAD" w:rsidRDefault="00CA6E45" w:rsidP="00275D3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</w:t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etodyka kształcenia i wychowania uczniów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 xml:space="preserve">z niepełnosprawnością intelektualną </w:t>
            </w:r>
            <w:r w:rsidRPr="007E4FAD">
              <w:rPr>
                <w:rFonts w:ascii="Corbel" w:hAnsi="Corbel"/>
                <w:sz w:val="24"/>
                <w:szCs w:val="24"/>
              </w:rPr>
              <w:br/>
            </w:r>
            <w:r w:rsidR="000E6A69" w:rsidRPr="007E4FAD">
              <w:rPr>
                <w:rFonts w:ascii="Corbel" w:hAnsi="Corbel"/>
                <w:sz w:val="24"/>
                <w:szCs w:val="24"/>
              </w:rPr>
              <w:t>w stopniu umiarkowanym i znacznym</w:t>
            </w:r>
          </w:p>
        </w:tc>
      </w:tr>
      <w:tr w:rsidR="00CA6E45" w:rsidRPr="007E4FAD" w14:paraId="1FF6C39C" w14:textId="77777777" w:rsidTr="00227945">
        <w:tc>
          <w:tcPr>
            <w:tcW w:w="2694" w:type="dxa"/>
            <w:vAlign w:val="center"/>
          </w:tcPr>
          <w:p w14:paraId="74728DC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9B6AC2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CA6E45" w:rsidRPr="007E4FAD" w14:paraId="4A4BD1B6" w14:textId="77777777" w:rsidTr="00227945">
        <w:tc>
          <w:tcPr>
            <w:tcW w:w="2694" w:type="dxa"/>
            <w:vAlign w:val="center"/>
          </w:tcPr>
          <w:p w14:paraId="58BB0C0A" w14:textId="77777777" w:rsidR="00CA6E45" w:rsidRPr="007E4FAD" w:rsidRDefault="00CA6E45" w:rsidP="002279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C9C9B4" w14:textId="3101C235" w:rsidR="00CA6E45" w:rsidRPr="007E4FAD" w:rsidRDefault="002458E1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458E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A6E45" w:rsidRPr="007E4FAD" w14:paraId="68484B1C" w14:textId="77777777" w:rsidTr="00227945">
        <w:tc>
          <w:tcPr>
            <w:tcW w:w="2694" w:type="dxa"/>
            <w:vAlign w:val="center"/>
          </w:tcPr>
          <w:p w14:paraId="59B90C5B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1BE5B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A6E45" w:rsidRPr="007E4FAD" w14:paraId="1384C893" w14:textId="77777777" w:rsidTr="00227945">
        <w:tc>
          <w:tcPr>
            <w:tcW w:w="2694" w:type="dxa"/>
            <w:vAlign w:val="center"/>
          </w:tcPr>
          <w:p w14:paraId="387662C4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0B7BAC4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CA6E45" w:rsidRPr="007E4FAD" w14:paraId="67A0741F" w14:textId="77777777" w:rsidTr="00227945">
        <w:tc>
          <w:tcPr>
            <w:tcW w:w="2694" w:type="dxa"/>
            <w:vAlign w:val="center"/>
          </w:tcPr>
          <w:p w14:paraId="680F5AEF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20711F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A6E45" w:rsidRPr="007E4FAD" w14:paraId="5BCE0739" w14:textId="77777777" w:rsidTr="00227945">
        <w:tc>
          <w:tcPr>
            <w:tcW w:w="2694" w:type="dxa"/>
            <w:vAlign w:val="center"/>
          </w:tcPr>
          <w:p w14:paraId="1193BC81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BB36246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A6E45" w:rsidRPr="007E4FAD" w14:paraId="63E7A55B" w14:textId="77777777" w:rsidTr="00227945">
        <w:tc>
          <w:tcPr>
            <w:tcW w:w="2694" w:type="dxa"/>
            <w:vAlign w:val="center"/>
          </w:tcPr>
          <w:p w14:paraId="09F7EFD9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7B91F05" w14:textId="064040D2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CA6E45" w:rsidRPr="007E4FAD" w14:paraId="2A90953E" w14:textId="77777777" w:rsidTr="00227945">
        <w:tc>
          <w:tcPr>
            <w:tcW w:w="2694" w:type="dxa"/>
            <w:vAlign w:val="center"/>
          </w:tcPr>
          <w:p w14:paraId="48BF8A25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7239178" w14:textId="77777777" w:rsidR="00CA6E45" w:rsidRPr="007E4FAD" w:rsidRDefault="00CA6E45" w:rsidP="00CA6E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IV i V rok, 8 i 9 semestr </w:t>
            </w:r>
          </w:p>
        </w:tc>
      </w:tr>
      <w:tr w:rsidR="00CA6E45" w:rsidRPr="007E4FAD" w14:paraId="5EC2F671" w14:textId="77777777" w:rsidTr="00227945">
        <w:tc>
          <w:tcPr>
            <w:tcW w:w="2694" w:type="dxa"/>
            <w:vAlign w:val="center"/>
          </w:tcPr>
          <w:p w14:paraId="07BA2DB0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C777B54" w14:textId="38AF656C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</w:t>
            </w:r>
            <w:r w:rsidR="005C070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CA6E45" w:rsidRPr="007E4FAD" w14:paraId="33B9E1BE" w14:textId="77777777" w:rsidTr="00227945">
        <w:tc>
          <w:tcPr>
            <w:tcW w:w="2694" w:type="dxa"/>
            <w:vAlign w:val="center"/>
          </w:tcPr>
          <w:p w14:paraId="78753E57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E58205" w14:textId="77777777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A6E45" w:rsidRPr="007E4FAD" w14:paraId="45AC8414" w14:textId="77777777" w:rsidTr="00227945">
        <w:tc>
          <w:tcPr>
            <w:tcW w:w="2694" w:type="dxa"/>
            <w:vAlign w:val="center"/>
          </w:tcPr>
          <w:p w14:paraId="7D160D63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20C8739" w14:textId="62F1E753" w:rsidR="00CA6E45" w:rsidRPr="007E4FAD" w:rsidRDefault="00CA6E45" w:rsidP="007B307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82543">
              <w:rPr>
                <w:rFonts w:ascii="Corbel" w:hAnsi="Corbel"/>
                <w:b w:val="0"/>
                <w:sz w:val="24"/>
                <w:szCs w:val="24"/>
              </w:rPr>
              <w:t xml:space="preserve">hab. Prof. UR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Beata Gumienny, dr Aleksandra Mach</w:t>
            </w:r>
          </w:p>
        </w:tc>
      </w:tr>
      <w:tr w:rsidR="00CA6E45" w:rsidRPr="007E4FAD" w14:paraId="71C2A0E4" w14:textId="77777777" w:rsidTr="00227945">
        <w:tc>
          <w:tcPr>
            <w:tcW w:w="2694" w:type="dxa"/>
            <w:vAlign w:val="center"/>
          </w:tcPr>
          <w:p w14:paraId="0653BC1A" w14:textId="77777777" w:rsidR="00CA6E45" w:rsidRPr="007E4FAD" w:rsidRDefault="00CA6E45" w:rsidP="002279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63D3D6" w14:textId="259FC9BB" w:rsidR="00CA6E45" w:rsidRPr="007E4FAD" w:rsidRDefault="00F412DE" w:rsidP="002279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52A33719" w14:textId="77777777" w:rsidR="000E6A69" w:rsidRPr="007E4FAD" w:rsidRDefault="000E6A69" w:rsidP="00D37EF7">
      <w:pPr>
        <w:pStyle w:val="Podpunkty"/>
        <w:ind w:left="0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* </w:t>
      </w:r>
      <w:r w:rsidRPr="007E4FAD">
        <w:rPr>
          <w:rFonts w:ascii="Corbel" w:hAnsi="Corbel"/>
          <w:i/>
          <w:sz w:val="24"/>
          <w:szCs w:val="24"/>
        </w:rPr>
        <w:t>-</w:t>
      </w:r>
      <w:r w:rsidRPr="007E4FAD">
        <w:rPr>
          <w:rFonts w:ascii="Corbel" w:hAnsi="Corbel"/>
          <w:b w:val="0"/>
          <w:i/>
          <w:sz w:val="24"/>
          <w:szCs w:val="24"/>
        </w:rPr>
        <w:t>opcjonalni</w:t>
      </w:r>
      <w:r w:rsidRPr="007E4FAD">
        <w:rPr>
          <w:rFonts w:ascii="Corbel" w:hAnsi="Corbel"/>
          <w:b w:val="0"/>
          <w:sz w:val="24"/>
          <w:szCs w:val="24"/>
        </w:rPr>
        <w:t>e,</w:t>
      </w:r>
      <w:r w:rsidRPr="007E4FAD">
        <w:rPr>
          <w:rFonts w:ascii="Corbel" w:hAnsi="Corbel"/>
          <w:i/>
          <w:sz w:val="24"/>
          <w:szCs w:val="24"/>
        </w:rPr>
        <w:t xml:space="preserve"> </w:t>
      </w:r>
      <w:r w:rsidRPr="007E4FA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A85A60D" w14:textId="77777777" w:rsidR="000E6A69" w:rsidRPr="007E4FAD" w:rsidRDefault="000E6A69" w:rsidP="000E6A6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0371C" w14:textId="77777777" w:rsidR="000E6A69" w:rsidRPr="007E4FAD" w:rsidRDefault="000E6A69" w:rsidP="00CA6E45">
      <w:pPr>
        <w:pStyle w:val="Podpunkty"/>
        <w:ind w:left="284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29"/>
        <w:gridCol w:w="1545"/>
      </w:tblGrid>
      <w:tr w:rsidR="000E6A69" w:rsidRPr="007E4FAD" w14:paraId="44220468" w14:textId="77777777" w:rsidTr="0022794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6B6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Semestr</w:t>
            </w:r>
          </w:p>
          <w:p w14:paraId="1001504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9DAB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Wykł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75D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DFA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Konw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9B28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26EC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Sem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F9F5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1E1E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E4FAD">
              <w:rPr>
                <w:rFonts w:ascii="Corbel" w:hAnsi="Corbel"/>
                <w:szCs w:val="24"/>
              </w:rPr>
              <w:t>Prakt</w:t>
            </w:r>
            <w:proofErr w:type="spellEnd"/>
            <w:r w:rsidRPr="007E4FA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5750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E4F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7FE9" w14:textId="77777777" w:rsidR="000E6A69" w:rsidRPr="007E4FAD" w:rsidRDefault="000E6A69" w:rsidP="0022794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E4FA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E6A69" w:rsidRPr="007E4FAD" w14:paraId="479831BF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FDF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62E6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F92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3B9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0C0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61E2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EB0D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44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3187" w14:textId="07562C6C" w:rsidR="000E6A69" w:rsidRPr="007E4FAD" w:rsidRDefault="008111D7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F18B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E6A69" w:rsidRPr="007E4FAD" w14:paraId="33458053" w14:textId="77777777" w:rsidTr="00CA6E4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3478" w14:textId="77777777" w:rsidR="000E6A69" w:rsidRPr="007E4FAD" w:rsidRDefault="000E6A69" w:rsidP="00CA6E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AF65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7A5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AAAE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97A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7FBF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8933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0F97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82F" w14:textId="45BB1982" w:rsidR="000E6A69" w:rsidRPr="007E4FAD" w:rsidRDefault="008111D7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053C" w14:textId="77777777" w:rsidR="000E6A69" w:rsidRPr="007E4FAD" w:rsidRDefault="000E6A69" w:rsidP="0022794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58CC78" w14:textId="77777777" w:rsidR="000E6A69" w:rsidRPr="007E4FAD" w:rsidRDefault="000E6A69" w:rsidP="000E6A6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A8C2AD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1.2.</w:t>
      </w:r>
      <w:r w:rsidRPr="007E4FA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64151B1" w14:textId="77777777" w:rsidR="000E6A69" w:rsidRPr="007E4FAD" w:rsidRDefault="00CA6E45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eastAsia="MS Gothic" w:hAnsi="Corbel"/>
          <w:b w:val="0"/>
          <w:szCs w:val="24"/>
        </w:rPr>
        <w:sym w:font="Wingdings" w:char="F078"/>
      </w:r>
      <w:r w:rsidRPr="007E4FAD">
        <w:rPr>
          <w:rFonts w:ascii="Corbel" w:eastAsia="MS Gothic" w:hAnsi="Corbel"/>
          <w:b w:val="0"/>
          <w:szCs w:val="24"/>
        </w:rPr>
        <w:t xml:space="preserve"> 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2E7F441" w14:textId="77777777" w:rsidR="000E6A69" w:rsidRPr="007E4FAD" w:rsidRDefault="000E6A69" w:rsidP="000E6A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E4FAD">
        <w:rPr>
          <w:rFonts w:ascii="MS Gothic" w:eastAsia="MS Gothic" w:hAnsi="MS Gothic" w:cs="MS Gothic" w:hint="eastAsia"/>
          <w:b w:val="0"/>
          <w:szCs w:val="24"/>
        </w:rPr>
        <w:t>☐</w:t>
      </w:r>
      <w:r w:rsidRPr="007E4F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922C51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DBAFCF0" w14:textId="77777777" w:rsidR="000E6A69" w:rsidRPr="007E4FAD" w:rsidRDefault="000E6A69" w:rsidP="000E6A6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1.3 </w:t>
      </w:r>
      <w:r w:rsidRPr="007E4FA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2986510A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w</w:t>
      </w:r>
      <w:r w:rsidR="000E6A69" w:rsidRPr="007E4FAD">
        <w:rPr>
          <w:rFonts w:ascii="Corbel" w:hAnsi="Corbel"/>
          <w:b w:val="0"/>
          <w:smallCaps w:val="0"/>
          <w:szCs w:val="24"/>
        </w:rPr>
        <w:t>arsztaty</w:t>
      </w:r>
      <w:r w:rsidRPr="007E4FAD">
        <w:rPr>
          <w:rFonts w:ascii="Corbel" w:hAnsi="Corbel"/>
          <w:b w:val="0"/>
          <w:smallCaps w:val="0"/>
          <w:szCs w:val="24"/>
        </w:rPr>
        <w:t>:</w:t>
      </w:r>
      <w:r w:rsidR="000E6A69" w:rsidRPr="007E4FAD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0DFBBE9" w14:textId="77777777" w:rsidR="000E6A69" w:rsidRPr="007E4FAD" w:rsidRDefault="00CA6E45" w:rsidP="000E6A69">
      <w:pPr>
        <w:pStyle w:val="Punktygwne"/>
        <w:tabs>
          <w:tab w:val="left" w:pos="709"/>
        </w:tabs>
        <w:spacing w:before="0" w:after="0"/>
        <w:ind w:left="1133" w:hanging="425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 xml:space="preserve">całość przedmiotu: </w:t>
      </w:r>
      <w:r w:rsidR="000E6A69" w:rsidRPr="007E4FAD">
        <w:rPr>
          <w:rFonts w:ascii="Corbel" w:hAnsi="Corbel"/>
          <w:b w:val="0"/>
          <w:smallCaps w:val="0"/>
          <w:szCs w:val="24"/>
        </w:rPr>
        <w:t>egzamin</w:t>
      </w:r>
    </w:p>
    <w:p w14:paraId="423893DD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8D644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A69" w:rsidRPr="007E4FAD" w14:paraId="3CE96775" w14:textId="77777777" w:rsidTr="00227945">
        <w:tc>
          <w:tcPr>
            <w:tcW w:w="9670" w:type="dxa"/>
          </w:tcPr>
          <w:p w14:paraId="3E4D7760" w14:textId="77777777" w:rsidR="000E6A69" w:rsidRPr="007E4FAD" w:rsidRDefault="000E6A69" w:rsidP="0022794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przedmiotu: dydaktyka specjalna</w:t>
            </w:r>
          </w:p>
        </w:tc>
      </w:tr>
    </w:tbl>
    <w:p w14:paraId="6132B537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715EE448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  <w:r w:rsidRPr="007E4FAD">
        <w:rPr>
          <w:rFonts w:ascii="Corbel" w:hAnsi="Corbel"/>
          <w:szCs w:val="24"/>
        </w:rPr>
        <w:t>3. cele, efekty uczenia się , treści Programowe i stosowane metody Dydaktyczne</w:t>
      </w:r>
    </w:p>
    <w:p w14:paraId="60688E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zCs w:val="24"/>
        </w:rPr>
      </w:pPr>
    </w:p>
    <w:p w14:paraId="26231D1B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2C205699" w14:textId="77777777" w:rsidR="00D37EF7" w:rsidRPr="007E4FAD" w:rsidRDefault="00D37EF7" w:rsidP="00CA6E45">
      <w:pPr>
        <w:pStyle w:val="Podpunkty"/>
        <w:rPr>
          <w:rFonts w:ascii="Corbel" w:hAnsi="Corbel"/>
          <w:sz w:val="24"/>
          <w:szCs w:val="24"/>
        </w:rPr>
      </w:pPr>
    </w:p>
    <w:p w14:paraId="6FA6F17D" w14:textId="77777777" w:rsidR="000E6A69" w:rsidRPr="007E4FAD" w:rsidRDefault="000E6A69" w:rsidP="00CA6E45">
      <w:pPr>
        <w:pStyle w:val="Podpunkty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A5EED" w:rsidRPr="007E4FAD" w14:paraId="1B6560DA" w14:textId="77777777" w:rsidTr="008A5EED">
        <w:tc>
          <w:tcPr>
            <w:tcW w:w="851" w:type="dxa"/>
            <w:vAlign w:val="center"/>
          </w:tcPr>
          <w:p w14:paraId="728B344E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6283C1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Zapoznanie z głównymi założeniami wychowania i kształcenia specjalnego dzieci i młodzieży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>z niepełnosprawnością intelektualną w stopniu umiarkowanym lub znacznym.</w:t>
            </w:r>
          </w:p>
        </w:tc>
      </w:tr>
      <w:tr w:rsidR="008A5EED" w:rsidRPr="007E4FAD" w14:paraId="4862F6E9" w14:textId="77777777" w:rsidTr="008A5EED">
        <w:tc>
          <w:tcPr>
            <w:tcW w:w="851" w:type="dxa"/>
            <w:vAlign w:val="center"/>
          </w:tcPr>
          <w:p w14:paraId="1B414797" w14:textId="77777777" w:rsidR="008A5EED" w:rsidRPr="007E4FAD" w:rsidRDefault="008A5EED" w:rsidP="00CA6E4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2642EC5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Zaznajomienie z zasadami i organizacją pracy dydaktyczno</w:t>
            </w:r>
            <w:r w:rsidR="00CA6E45" w:rsidRPr="007E4FAD">
              <w:rPr>
                <w:rFonts w:ascii="Corbel" w:hAnsi="Corbel"/>
                <w:b w:val="0"/>
                <w:sz w:val="24"/>
                <w:szCs w:val="24"/>
              </w:rPr>
              <w:t xml:space="preserve">-wychowawczej i terapeutycznej </w:t>
            </w:r>
            <w:r w:rsidRPr="007E4FAD">
              <w:rPr>
                <w:rFonts w:ascii="Corbel" w:hAnsi="Corbel"/>
                <w:b w:val="0"/>
                <w:sz w:val="24"/>
                <w:szCs w:val="24"/>
              </w:rPr>
              <w:t xml:space="preserve">z dziećmi i młodzieżą z niepełnosprawnością intelektualną w stopniu umiarkowanym lub znacznym na poszczególnych etapach edukacyjnych.  </w:t>
            </w:r>
          </w:p>
        </w:tc>
      </w:tr>
      <w:tr w:rsidR="008A5EED" w:rsidRPr="007E4FAD" w14:paraId="6F3A641A" w14:textId="77777777" w:rsidTr="008A5EED">
        <w:tc>
          <w:tcPr>
            <w:tcW w:w="851" w:type="dxa"/>
            <w:vAlign w:val="center"/>
          </w:tcPr>
          <w:p w14:paraId="17A71D17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113CA09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planowania w zakresie wychowania przedszkolnego i kształcenia specjalnego dzieci i uczniów z niepełnosprawnością intelektualną w stopniu umiarkowanym lub znacznym.</w:t>
            </w:r>
          </w:p>
        </w:tc>
      </w:tr>
      <w:tr w:rsidR="008A5EED" w:rsidRPr="007E4FAD" w14:paraId="11A9CCA0" w14:textId="77777777" w:rsidTr="008A5EED">
        <w:tc>
          <w:tcPr>
            <w:tcW w:w="851" w:type="dxa"/>
            <w:vAlign w:val="center"/>
          </w:tcPr>
          <w:p w14:paraId="2E1F396D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EEAD2E6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Wyposażenie w umiejętności niezbędne do  realizowania wspomagania rozwoju i edukacji na poszczególnych etapach edukacyjnych dzieci i młodzieży z niepełnosprawnością intelektualną w stopniu umiarkowanym lub znacznym.</w:t>
            </w:r>
          </w:p>
        </w:tc>
      </w:tr>
      <w:tr w:rsidR="008A5EED" w:rsidRPr="007E4FAD" w14:paraId="76FD01CA" w14:textId="77777777" w:rsidTr="008A5EED">
        <w:tc>
          <w:tcPr>
            <w:tcW w:w="851" w:type="dxa"/>
            <w:vAlign w:val="center"/>
          </w:tcPr>
          <w:p w14:paraId="3A1BCE66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57C9E257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Nabycie umiejętności formułowania i wdrażania kierunków oddziaływań rehabilitacyjnych/rewalidacyjnych do indywidualnych potrzeb i możliwości psychofizycznych i edukacyjnych dzieci i młodzieży z niepełnosprawnością intelektualną w stopniu umiarkowanym lub znacznym w przedszkolu i kolejnych etapach kształcenia specjalnego.</w:t>
            </w:r>
          </w:p>
        </w:tc>
      </w:tr>
      <w:tr w:rsidR="008A5EED" w:rsidRPr="007E4FAD" w14:paraId="4B5F6A96" w14:textId="77777777" w:rsidTr="008A5EED">
        <w:tc>
          <w:tcPr>
            <w:tcW w:w="851" w:type="dxa"/>
            <w:vAlign w:val="center"/>
          </w:tcPr>
          <w:p w14:paraId="633A8895" w14:textId="77777777" w:rsidR="008A5EED" w:rsidRPr="007E4FAD" w:rsidRDefault="008A5EED" w:rsidP="00CA6E4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796B30A" w14:textId="77777777" w:rsidR="008A5EED" w:rsidRPr="007E4FAD" w:rsidRDefault="008A5EED" w:rsidP="008A5EE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E4FAD">
              <w:rPr>
                <w:rFonts w:ascii="Corbel" w:hAnsi="Corbel"/>
                <w:b w:val="0"/>
                <w:sz w:val="24"/>
                <w:szCs w:val="24"/>
              </w:rPr>
              <w:t>Uwrażliwienie na istotę zasady indywidualizacji w pracy wychowawczej oraz edukacyjno-terapeutycznej z dziećmi i młodzieżą z niepełnosprawnością intelektualną w stopniu umiarkowanym lub znacznym.</w:t>
            </w:r>
          </w:p>
        </w:tc>
      </w:tr>
    </w:tbl>
    <w:p w14:paraId="2688E22C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E72303E" w14:textId="35074693" w:rsidR="005C0709" w:rsidRPr="007E4FAD" w:rsidRDefault="000E6A69" w:rsidP="005C07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>3.2 Efekty uczenia się dla przedmiotu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E6A69" w:rsidRPr="007E4FAD" w14:paraId="5F1B8E99" w14:textId="77777777" w:rsidTr="00227945">
        <w:tc>
          <w:tcPr>
            <w:tcW w:w="1701" w:type="dxa"/>
            <w:vAlign w:val="center"/>
          </w:tcPr>
          <w:p w14:paraId="3F61F156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B745360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8AF4944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E4F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E6A69" w:rsidRPr="007E4FAD" w14:paraId="7D44D495" w14:textId="77777777" w:rsidTr="00C36CB0">
        <w:tc>
          <w:tcPr>
            <w:tcW w:w="1701" w:type="dxa"/>
            <w:vAlign w:val="center"/>
          </w:tcPr>
          <w:p w14:paraId="3C0103E2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555FEEF" w14:textId="77777777" w:rsidR="00F51059" w:rsidRPr="00FC6EFC" w:rsidRDefault="005C0709" w:rsidP="00F5105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C6EFC">
              <w:rPr>
                <w:rFonts w:ascii="Corbel" w:hAnsi="Corbel"/>
                <w:bCs/>
                <w:smallCaps w:val="0"/>
                <w:szCs w:val="24"/>
              </w:rPr>
              <w:t>W zakresie wiedzy student zna i rozumie:</w:t>
            </w:r>
          </w:p>
          <w:p w14:paraId="0DFEB95D" w14:textId="214BA6E1" w:rsidR="005C0709" w:rsidRPr="00FC6EFC" w:rsidRDefault="005C0709" w:rsidP="00FC6E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E.2I.W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metodykę wychowania i kształcenia uczniów z umiarkowaną i znaczną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niepełnosprawnością intelektualną w różnych typach placówek systemu oświaty,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na różnych etapach edukacyjnych; podstawę programową kształcenia ogólnego dla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uczniów z niepełnosprawnością intelektualną w stopniu umiarkowanym lub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znacznym w szkołach podstawowych oraz kształcenia ogólnego dla szkoły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specjalnej przysposabiającej do pracy; wielospecjalistyczną ocenę poziomu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funkcjonowania ucznia i opracowywanie oraz modyfikowanie indywidualnego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programu edukacyjno-terapeutycznego; specjalistyczne metody rozwijania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kompetencji osobistych, komunikacyjnych i społecznych; zasady organizowania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 xml:space="preserve">przestrzeni szkolnej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oraz optymalnego stanowiska pracy; rolę współpracy</w:t>
            </w:r>
            <w:r w:rsidR="00FC6E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C6EFC" w:rsidRPr="00FC6EFC">
              <w:rPr>
                <w:rFonts w:ascii="Corbel" w:hAnsi="Corbel"/>
                <w:b w:val="0"/>
                <w:smallCaps w:val="0"/>
                <w:szCs w:val="24"/>
              </w:rPr>
              <w:t>z rodziną, nauczycielami i specjalistami;</w:t>
            </w:r>
          </w:p>
        </w:tc>
        <w:tc>
          <w:tcPr>
            <w:tcW w:w="1873" w:type="dxa"/>
            <w:vAlign w:val="center"/>
          </w:tcPr>
          <w:p w14:paraId="28E703B9" w14:textId="77777777" w:rsidR="00F51059" w:rsidRPr="00236C60" w:rsidRDefault="00F51059" w:rsidP="00F51059">
            <w:pPr>
              <w:spacing w:line="240" w:lineRule="auto"/>
            </w:pPr>
            <w:r w:rsidRPr="00236C60">
              <w:lastRenderedPageBreak/>
              <w:t xml:space="preserve">PS.W9. </w:t>
            </w:r>
          </w:p>
          <w:p w14:paraId="1E552BDE" w14:textId="77777777" w:rsidR="00F51059" w:rsidRDefault="00F51059" w:rsidP="00F51059">
            <w:pPr>
              <w:spacing w:line="240" w:lineRule="auto"/>
            </w:pPr>
            <w:r w:rsidRPr="00236C60">
              <w:t xml:space="preserve">PS.W10. </w:t>
            </w:r>
          </w:p>
          <w:p w14:paraId="41869D15" w14:textId="515AAABE" w:rsidR="00F51059" w:rsidRPr="00236C60" w:rsidRDefault="00F51059" w:rsidP="00F51059">
            <w:pPr>
              <w:spacing w:line="240" w:lineRule="auto"/>
            </w:pPr>
            <w:r w:rsidRPr="00236C60">
              <w:t xml:space="preserve">PS.W11. </w:t>
            </w:r>
          </w:p>
          <w:p w14:paraId="0019EA79" w14:textId="4A73A00D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6A69" w:rsidRPr="007E4FAD" w14:paraId="6C51FD2D" w14:textId="77777777" w:rsidTr="00C36CB0">
        <w:tc>
          <w:tcPr>
            <w:tcW w:w="1701" w:type="dxa"/>
            <w:vAlign w:val="center"/>
          </w:tcPr>
          <w:p w14:paraId="549C53E9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4BFBF9" w14:textId="729AAA8C" w:rsidR="000E6A69" w:rsidRPr="007E4FAD" w:rsidRDefault="005C0709" w:rsidP="005C070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0709">
              <w:rPr>
                <w:rFonts w:ascii="Corbel" w:hAnsi="Corbel"/>
                <w:b w:val="0"/>
                <w:smallCaps w:val="0"/>
                <w:szCs w:val="24"/>
              </w:rPr>
              <w:t>E.2I.W4. metodykę pracy rewalidacyjno-wychowawczej z osobami ze sprzężoną i znaczną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niepełnosprawnością intelektualną; metody pracy z osobami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intelektualną w stopniu znacznym; organizację i metodykę zajęć rewalidacyjno-wychowawczych; zasady konstruowania indywidualnego programu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rewalidacyjno-wychowawczych oraz współpracy ze środowiskiem rodzinnym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709">
              <w:rPr>
                <w:rFonts w:ascii="Corbel" w:hAnsi="Corbel"/>
                <w:b w:val="0"/>
                <w:smallCaps w:val="0"/>
                <w:szCs w:val="24"/>
              </w:rPr>
              <w:t>personelem opiekuńczym placówek pobytu stałego.</w:t>
            </w:r>
          </w:p>
        </w:tc>
        <w:tc>
          <w:tcPr>
            <w:tcW w:w="1873" w:type="dxa"/>
            <w:vAlign w:val="center"/>
          </w:tcPr>
          <w:p w14:paraId="71281D1B" w14:textId="77777777" w:rsidR="00F51059" w:rsidRDefault="00F51059" w:rsidP="00F51059">
            <w:pPr>
              <w:spacing w:line="240" w:lineRule="auto"/>
            </w:pPr>
            <w:r w:rsidRPr="00236C60">
              <w:t xml:space="preserve">PS.W10. </w:t>
            </w:r>
          </w:p>
          <w:p w14:paraId="2AF1867A" w14:textId="77777777" w:rsidR="00F51059" w:rsidRPr="00236C60" w:rsidRDefault="00F51059" w:rsidP="00F51059">
            <w:pPr>
              <w:spacing w:line="240" w:lineRule="auto"/>
            </w:pPr>
            <w:r w:rsidRPr="00236C60">
              <w:t xml:space="preserve">PS.W11. </w:t>
            </w:r>
          </w:p>
          <w:p w14:paraId="5A0E2944" w14:textId="4480AC41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9621E" w:rsidRPr="007E4FAD" w14:paraId="7BD2E955" w14:textId="77777777" w:rsidTr="00C36CB0">
        <w:tc>
          <w:tcPr>
            <w:tcW w:w="1701" w:type="dxa"/>
            <w:vAlign w:val="center"/>
          </w:tcPr>
          <w:p w14:paraId="206AA1A2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FCAAD16" w14:textId="77777777" w:rsidR="0059621E" w:rsidRDefault="00F51059" w:rsidP="0022794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51059">
              <w:rPr>
                <w:rFonts w:ascii="Corbel" w:hAnsi="Corbel"/>
                <w:bCs/>
                <w:smallCaps w:val="0"/>
                <w:szCs w:val="24"/>
              </w:rPr>
              <w:t>W zakresie umiejętności student potrafi:</w:t>
            </w:r>
          </w:p>
          <w:p w14:paraId="35C7881D" w14:textId="502CE69F" w:rsidR="00F51059" w:rsidRPr="00F51059" w:rsidRDefault="00FC6EFC" w:rsidP="00FC6E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E.2I.U3. analizować metodykę wychowania i kształcenia uczniów z umiarkowaną i znaczną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niepełnosprawnością intelektualną w różnych typach placówek systemu oświaty,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na różnych etapach edukacyjnych; realizować podstawę programową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ogólnego dla uczniów z niepełnosprawnością intelektualną w stopniu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umiarkowanym lub znacznym w szkołach podstawowych oraz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ogólnego dla szkoły specjalnej przysposabiającej do pracy; dokonywać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wielospecjalistycznej oceny poziomu funkcjonowania ucznia i opracowywać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modyfikować indywidualne programy edukacyjno-terapeutyczne;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i stosować specjalistyczne metody rozwijania kompetencji osobistych,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komunikacyjnych i społecznych; organizować przestrzeń szkolną oraz optymalne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stanowisko pracy; współpracować z rodzinami uczniów, nauczycielami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C6EFC">
              <w:rPr>
                <w:rFonts w:ascii="Corbel" w:hAnsi="Corbel"/>
                <w:b w:val="0"/>
                <w:smallCaps w:val="0"/>
                <w:szCs w:val="24"/>
              </w:rPr>
              <w:t>i specjalistami;</w:t>
            </w:r>
          </w:p>
        </w:tc>
        <w:tc>
          <w:tcPr>
            <w:tcW w:w="1873" w:type="dxa"/>
            <w:vAlign w:val="center"/>
          </w:tcPr>
          <w:p w14:paraId="54318868" w14:textId="1967FAD7" w:rsidR="0059621E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1B952359" w14:textId="25430909" w:rsidR="00FC6EFC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4E5CBB30" w14:textId="77777777" w:rsidR="00F51059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5432ADF4" w14:textId="77777777" w:rsidR="00083AE3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42BD8638" w14:textId="29262CBC" w:rsidR="00083AE3" w:rsidRPr="007E4FAD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59621E" w:rsidRPr="007E4FAD" w14:paraId="1E0E120D" w14:textId="77777777" w:rsidTr="00C36CB0">
        <w:tc>
          <w:tcPr>
            <w:tcW w:w="1701" w:type="dxa"/>
            <w:vAlign w:val="center"/>
          </w:tcPr>
          <w:p w14:paraId="654E5DA9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0A6BF8EF" w14:textId="7323E92B" w:rsidR="0059621E" w:rsidRPr="007E4FAD" w:rsidRDefault="00F51059" w:rsidP="00F510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E.2I.U4. analizować metodykę pracy rewalidacyjno-wychowawczej z osobami ze sprzężoną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i znaczną niepełnosprawnością intelektualną; analizować i stosować metody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z osobami z niepełnosprawnością intelektualną w stopniu znacznym; analizować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organizację i metodyki zajęć rewalidacyjno-wychowawczych; konstruować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indywidualne programy zajęć rewalidacyjno-wychowawczych; współpracować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ze środowiskiem rodzinnym lub personelem opiekuńczym placówek pobytu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stałego.</w:t>
            </w:r>
          </w:p>
        </w:tc>
        <w:tc>
          <w:tcPr>
            <w:tcW w:w="1873" w:type="dxa"/>
            <w:vAlign w:val="center"/>
          </w:tcPr>
          <w:p w14:paraId="7B7B1C3F" w14:textId="77777777" w:rsidR="0059621E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883D91B" w14:textId="77777777" w:rsidR="00FC6EFC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3FF2627D" w14:textId="77777777" w:rsidR="00FC6EFC" w:rsidRDefault="00FC6EFC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6EFC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5EC547BE" w14:textId="77777777" w:rsidR="00083AE3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  <w:p w14:paraId="6B39A8D0" w14:textId="54EAEE34" w:rsidR="00083AE3" w:rsidRPr="007E4FAD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PS.U17.</w:t>
            </w:r>
          </w:p>
        </w:tc>
      </w:tr>
      <w:tr w:rsidR="0059621E" w:rsidRPr="007E4FAD" w14:paraId="77D229DD" w14:textId="77777777" w:rsidTr="00C36CB0">
        <w:tc>
          <w:tcPr>
            <w:tcW w:w="1701" w:type="dxa"/>
            <w:vAlign w:val="center"/>
          </w:tcPr>
          <w:p w14:paraId="1CD73226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443A77C" w14:textId="77777777" w:rsidR="0059621E" w:rsidRDefault="00F51059" w:rsidP="007C081B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F51059">
              <w:rPr>
                <w:rFonts w:ascii="Corbel" w:hAnsi="Corbel"/>
                <w:bCs/>
                <w:smallCaps w:val="0"/>
                <w:szCs w:val="24"/>
              </w:rPr>
              <w:t xml:space="preserve">W zakresie kompetencji społecznych </w:t>
            </w:r>
            <w:r>
              <w:rPr>
                <w:rFonts w:ascii="Corbel" w:hAnsi="Corbel"/>
                <w:bCs/>
                <w:smallCaps w:val="0"/>
                <w:szCs w:val="24"/>
              </w:rPr>
              <w:t>student</w:t>
            </w:r>
            <w:r w:rsidRPr="00F51059">
              <w:rPr>
                <w:rFonts w:ascii="Corbel" w:hAnsi="Corbel"/>
                <w:bCs/>
                <w:smallCaps w:val="0"/>
                <w:szCs w:val="24"/>
              </w:rPr>
              <w:t xml:space="preserve"> jest gotów do:</w:t>
            </w:r>
          </w:p>
          <w:p w14:paraId="06ABA2D7" w14:textId="3A9F0E69" w:rsidR="00F51059" w:rsidRPr="00F51059" w:rsidRDefault="00F51059" w:rsidP="007C081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E.2I.K3. samodzielnego pogłębiania wiedzy pedagogicznej;</w:t>
            </w:r>
          </w:p>
        </w:tc>
        <w:tc>
          <w:tcPr>
            <w:tcW w:w="1873" w:type="dxa"/>
            <w:vAlign w:val="center"/>
          </w:tcPr>
          <w:p w14:paraId="0192CD14" w14:textId="3311C721" w:rsidR="0059621E" w:rsidRPr="007E4FAD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  <w:tr w:rsidR="0059621E" w:rsidRPr="007E4FAD" w14:paraId="48308BA5" w14:textId="77777777" w:rsidTr="00C36CB0">
        <w:tc>
          <w:tcPr>
            <w:tcW w:w="1701" w:type="dxa"/>
            <w:vAlign w:val="center"/>
          </w:tcPr>
          <w:p w14:paraId="549D0CEE" w14:textId="77777777" w:rsidR="0059621E" w:rsidRPr="007E4FAD" w:rsidRDefault="0059621E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805DF67" w14:textId="3E54C2BC" w:rsidR="0059621E" w:rsidRPr="007E4FAD" w:rsidRDefault="00F51059" w:rsidP="00F5105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1059">
              <w:rPr>
                <w:rFonts w:ascii="Corbel" w:hAnsi="Corbel"/>
                <w:b w:val="0"/>
                <w:smallCaps w:val="0"/>
                <w:szCs w:val="24"/>
              </w:rPr>
              <w:t>E.2I.K4. współpracy z nauczycielami i specjalistami w celu doskonalenia swojego warsztatu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51059">
              <w:rPr>
                <w:rFonts w:ascii="Corbel" w:hAnsi="Corbel"/>
                <w:b w:val="0"/>
                <w:smallCaps w:val="0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04583D33" w14:textId="6B0DAABB" w:rsidR="0059621E" w:rsidRPr="007E4FAD" w:rsidRDefault="00083AE3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83AE3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</w:tc>
      </w:tr>
    </w:tbl>
    <w:p w14:paraId="4189A14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FD94AF" w14:textId="77777777" w:rsidR="000E6A69" w:rsidRPr="007E4FAD" w:rsidRDefault="000E6A69" w:rsidP="000E6A6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t xml:space="preserve">3.3 Treści programowe </w:t>
      </w:r>
      <w:r w:rsidRPr="007E4FAD">
        <w:rPr>
          <w:rFonts w:ascii="Corbel" w:hAnsi="Corbel"/>
          <w:sz w:val="24"/>
          <w:szCs w:val="24"/>
        </w:rPr>
        <w:t xml:space="preserve">  </w:t>
      </w:r>
    </w:p>
    <w:p w14:paraId="363DE0A1" w14:textId="77777777" w:rsidR="000E6A69" w:rsidRPr="007E4FAD" w:rsidRDefault="000E6A69" w:rsidP="00D37EF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wykładu </w:t>
      </w:r>
      <w:r w:rsidR="00D37EF7" w:rsidRPr="007E4FAD">
        <w:rPr>
          <w:rFonts w:ascii="Corbel" w:hAnsi="Corbel"/>
          <w:sz w:val="24"/>
          <w:szCs w:val="24"/>
        </w:rPr>
        <w:t xml:space="preserve">- </w:t>
      </w:r>
      <w:r w:rsidR="00713F25" w:rsidRPr="007E4FAD">
        <w:rPr>
          <w:rFonts w:ascii="Corbel" w:hAnsi="Corbel"/>
          <w:sz w:val="24"/>
          <w:szCs w:val="24"/>
        </w:rPr>
        <w:t>nie dotyczy</w:t>
      </w:r>
    </w:p>
    <w:p w14:paraId="7EDF5F45" w14:textId="77777777" w:rsidR="000E6A69" w:rsidRPr="007E4FAD" w:rsidRDefault="000E6A69" w:rsidP="000E6A69">
      <w:pPr>
        <w:spacing w:after="0" w:line="240" w:lineRule="auto"/>
        <w:rPr>
          <w:rFonts w:ascii="Corbel" w:hAnsi="Corbel"/>
          <w:sz w:val="24"/>
          <w:szCs w:val="24"/>
        </w:rPr>
      </w:pPr>
    </w:p>
    <w:p w14:paraId="5A56D1A7" w14:textId="77777777" w:rsidR="000E6A69" w:rsidRPr="007E4FAD" w:rsidRDefault="000E6A69" w:rsidP="00C36CB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E4FAD">
        <w:rPr>
          <w:rFonts w:ascii="Corbel" w:hAnsi="Corbel"/>
          <w:sz w:val="24"/>
          <w:szCs w:val="24"/>
        </w:rPr>
        <w:t xml:space="preserve">Problematyka </w:t>
      </w:r>
      <w:r w:rsidR="001E355B" w:rsidRPr="007E4FAD">
        <w:rPr>
          <w:rFonts w:ascii="Corbel" w:hAnsi="Corbel"/>
          <w:sz w:val="24"/>
          <w:szCs w:val="24"/>
        </w:rPr>
        <w:t xml:space="preserve">warsztatów </w:t>
      </w:r>
      <w:r w:rsidRPr="007E4FA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A69" w:rsidRPr="007E4FAD" w14:paraId="0C044CA0" w14:textId="77777777" w:rsidTr="00227945">
        <w:tc>
          <w:tcPr>
            <w:tcW w:w="9639" w:type="dxa"/>
          </w:tcPr>
          <w:p w14:paraId="4FB5C99C" w14:textId="77777777" w:rsidR="000E6A69" w:rsidRPr="007E4FAD" w:rsidRDefault="000E6A69" w:rsidP="0022794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1E355B" w:rsidRPr="007E4FAD" w14:paraId="3BED8499" w14:textId="77777777" w:rsidTr="00227945">
        <w:tc>
          <w:tcPr>
            <w:tcW w:w="9639" w:type="dxa"/>
          </w:tcPr>
          <w:p w14:paraId="1BFC5FA2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Organizacja wychowania i kształcenia specjalnego dzieci i młodzieży z</w:t>
            </w:r>
            <w:r w:rsidRPr="007E4FA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E4FAD">
              <w:rPr>
                <w:rFonts w:ascii="Corbel" w:hAnsi="Corbel"/>
                <w:sz w:val="24"/>
                <w:szCs w:val="24"/>
              </w:rPr>
              <w:t>niepełnosprawnością intelektualną w stopniu umiarkowanym lub znacznym.</w:t>
            </w:r>
          </w:p>
        </w:tc>
      </w:tr>
      <w:tr w:rsidR="001E355B" w:rsidRPr="007E4FAD" w14:paraId="272D1739" w14:textId="77777777" w:rsidTr="00227945">
        <w:tc>
          <w:tcPr>
            <w:tcW w:w="9639" w:type="dxa"/>
          </w:tcPr>
          <w:p w14:paraId="2204A4A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Cele pracy z dziećmi i uczniami z niepełnosprawnością intelektualną w stopniu umiarkowanym  lub znacznym. Cele edukacyjno-terapeutyczne. Cele operacyjne. Zasady konstruowania celów. </w:t>
            </w:r>
          </w:p>
        </w:tc>
      </w:tr>
      <w:tr w:rsidR="001E355B" w:rsidRPr="007E4FAD" w14:paraId="52160711" w14:textId="77777777" w:rsidTr="00227945">
        <w:tc>
          <w:tcPr>
            <w:tcW w:w="9639" w:type="dxa"/>
          </w:tcPr>
          <w:p w14:paraId="07E0B1E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Podstawowe założenia edukacji uczniów z niepełnosprawnością intelektualną w stopniu umiarkowanym lub znacznym- analiza podstawy programowej (szkoła podstawowa i szkoła przysposabiająca do pracy).</w:t>
            </w:r>
          </w:p>
        </w:tc>
      </w:tr>
      <w:tr w:rsidR="001E355B" w:rsidRPr="007E4FAD" w14:paraId="2B59546F" w14:textId="77777777" w:rsidTr="00227945">
        <w:tc>
          <w:tcPr>
            <w:tcW w:w="9639" w:type="dxa"/>
          </w:tcPr>
          <w:p w14:paraId="321A05B2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Koncepcje teoretyczne nauczania specjalnego (nurt behawioralny i humanistyczny).</w:t>
            </w:r>
          </w:p>
        </w:tc>
      </w:tr>
      <w:tr w:rsidR="001E355B" w:rsidRPr="007E4FAD" w14:paraId="798C88A3" w14:textId="77777777" w:rsidTr="00227945">
        <w:tc>
          <w:tcPr>
            <w:tcW w:w="9639" w:type="dxa"/>
          </w:tcPr>
          <w:p w14:paraId="1D08E6D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Obserwacja jako podstawowa metoda gromadzenia informacji o dziecku. Sposoby zapisów obserwacji.</w:t>
            </w:r>
          </w:p>
        </w:tc>
      </w:tr>
      <w:tr w:rsidR="001E355B" w:rsidRPr="007E4FAD" w14:paraId="2F5727F6" w14:textId="77777777" w:rsidTr="00227945">
        <w:tc>
          <w:tcPr>
            <w:tcW w:w="9639" w:type="dxa"/>
          </w:tcPr>
          <w:p w14:paraId="1F62E0C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Teoria modyfikacji zachowania. Istota wzmacniania (nagradzania). Zasady stosowania wzmocnień. </w:t>
            </w:r>
          </w:p>
        </w:tc>
      </w:tr>
      <w:tr w:rsidR="001E355B" w:rsidRPr="007E4FAD" w14:paraId="789E0766" w14:textId="77777777" w:rsidTr="00227945">
        <w:tc>
          <w:tcPr>
            <w:tcW w:w="9639" w:type="dxa"/>
          </w:tcPr>
          <w:p w14:paraId="3DA4DC2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Uczenie przez naprowadzenie. Naśladownictwo. Oduczanie złych nawyków.  </w:t>
            </w:r>
          </w:p>
        </w:tc>
      </w:tr>
      <w:tr w:rsidR="001E355B" w:rsidRPr="007E4FAD" w14:paraId="3DA8AE36" w14:textId="77777777" w:rsidTr="00227945">
        <w:tc>
          <w:tcPr>
            <w:tcW w:w="9639" w:type="dxa"/>
          </w:tcPr>
          <w:p w14:paraId="618EC857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Strefa najbliższego rozwoju dziecka. Postępowanie edukacyjno-terapeutyczne.</w:t>
            </w:r>
          </w:p>
        </w:tc>
      </w:tr>
      <w:tr w:rsidR="001E355B" w:rsidRPr="007E4FAD" w14:paraId="51CB20A6" w14:textId="77777777" w:rsidTr="00227945">
        <w:tc>
          <w:tcPr>
            <w:tcW w:w="9639" w:type="dxa"/>
          </w:tcPr>
          <w:p w14:paraId="0B302A1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Diagnoza funkcjonalna i jej znaczenie w procesie edukacyjno-terapeutycznym.</w:t>
            </w:r>
          </w:p>
        </w:tc>
      </w:tr>
      <w:tr w:rsidR="00A778DB" w:rsidRPr="007E4FAD" w14:paraId="21CF5FFC" w14:textId="77777777" w:rsidTr="00227945">
        <w:tc>
          <w:tcPr>
            <w:tcW w:w="9639" w:type="dxa"/>
          </w:tcPr>
          <w:p w14:paraId="78B062E8" w14:textId="77777777" w:rsidR="00A778DB" w:rsidRPr="007E4FAD" w:rsidRDefault="00A778DB" w:rsidP="00A778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Trudności uczniów z niepełnosprawnością intelektualną w stopniu umiarkowanym lub znacznym w uczeniu się – przyczyny, objawy, zapobieganie.</w:t>
            </w:r>
          </w:p>
        </w:tc>
      </w:tr>
      <w:tr w:rsidR="001E355B" w:rsidRPr="007E4FAD" w14:paraId="026E6DEC" w14:textId="77777777" w:rsidTr="00227945">
        <w:tc>
          <w:tcPr>
            <w:tcW w:w="9639" w:type="dxa"/>
          </w:tcPr>
          <w:p w14:paraId="2BA20A3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Metody organizacyjne w kształceniu specjalnym. </w:t>
            </w:r>
          </w:p>
        </w:tc>
      </w:tr>
      <w:tr w:rsidR="00C23C85" w:rsidRPr="007E4FAD" w14:paraId="5F017984" w14:textId="77777777" w:rsidTr="00227945">
        <w:tc>
          <w:tcPr>
            <w:tcW w:w="9639" w:type="dxa"/>
          </w:tcPr>
          <w:p w14:paraId="617BA1F7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Zasady organizowania przestrzeni szkolnej oraz optymalnego stanowiska pracy.</w:t>
            </w:r>
          </w:p>
        </w:tc>
      </w:tr>
      <w:tr w:rsidR="001E355B" w:rsidRPr="007E4FAD" w14:paraId="45BBC0A6" w14:textId="77777777" w:rsidTr="00227945">
        <w:tc>
          <w:tcPr>
            <w:tcW w:w="9639" w:type="dxa"/>
          </w:tcPr>
          <w:p w14:paraId="569FA64D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edukacyjno-terapeutyczne w pracy z dziećmi i młodzieżą z niepełnosprawnością intelektualną w stopniu umiarkowanym lub znacznym.</w:t>
            </w:r>
          </w:p>
        </w:tc>
      </w:tr>
      <w:tr w:rsidR="001E355B" w:rsidRPr="007E4FAD" w14:paraId="2D1F9F8A" w14:textId="77777777" w:rsidTr="00227945">
        <w:tc>
          <w:tcPr>
            <w:tcW w:w="9639" w:type="dxa"/>
          </w:tcPr>
          <w:p w14:paraId="4EDA70A1" w14:textId="0F57669F" w:rsidR="001E355B" w:rsidRPr="007E4FAD" w:rsidRDefault="001E355B" w:rsidP="004843C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pracy z uczniami z niepełnosprawnością intelektualną wspierające ich rozwój (</w:t>
            </w:r>
            <w:r w:rsidR="00C23C85" w:rsidRPr="007E4FAD">
              <w:rPr>
                <w:rFonts w:ascii="Corbel" w:hAnsi="Corbel"/>
                <w:sz w:val="24"/>
                <w:szCs w:val="24"/>
              </w:rPr>
              <w:t>np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.: stymulacja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polisensoryczna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; </w:t>
            </w:r>
            <w:proofErr w:type="spellStart"/>
            <w:r w:rsidR="004843CC" w:rsidRPr="007E4FAD">
              <w:rPr>
                <w:rFonts w:ascii="Corbel" w:hAnsi="Corbel"/>
                <w:sz w:val="24"/>
                <w:szCs w:val="24"/>
              </w:rPr>
              <w:t>chromoterapia</w:t>
            </w:r>
            <w:proofErr w:type="spellEnd"/>
            <w:r w:rsidR="004843CC" w:rsidRPr="007E4FAD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="004843CC" w:rsidRPr="007E4FAD">
              <w:rPr>
                <w:rFonts w:ascii="Corbel" w:hAnsi="Corbel"/>
                <w:sz w:val="24"/>
                <w:szCs w:val="24"/>
              </w:rPr>
              <w:t>luminoterapia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; aromaterapia; muzykoterapia; Programy Aktywności M. i Ch.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Knillów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>; Metoda Ruchu Rozwij</w:t>
            </w:r>
            <w:r w:rsidR="00D6638A">
              <w:rPr>
                <w:rFonts w:ascii="Corbel" w:hAnsi="Corbel"/>
                <w:sz w:val="24"/>
                <w:szCs w:val="24"/>
              </w:rPr>
              <w:t>aj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ącego W. Sherborne; Metoda Dobrego Startu M. Bogdanowicz; Metoda A.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Affolter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</w:tr>
      <w:tr w:rsidR="00C23C85" w:rsidRPr="007E4FAD" w14:paraId="5581BC92" w14:textId="77777777" w:rsidTr="00227945">
        <w:tc>
          <w:tcPr>
            <w:tcW w:w="9639" w:type="dxa"/>
          </w:tcPr>
          <w:p w14:paraId="31383CD0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Specjalistyczne metody rozwijania kompetencji oso</w:t>
            </w:r>
            <w:r w:rsidR="004843CC" w:rsidRPr="007E4FAD">
              <w:rPr>
                <w:rFonts w:ascii="Corbel" w:hAnsi="Corbel"/>
                <w:sz w:val="24"/>
                <w:szCs w:val="24"/>
              </w:rPr>
              <w:t>bistych, komunikacyjnych i społe</w:t>
            </w:r>
            <w:r w:rsidRPr="007E4FAD">
              <w:rPr>
                <w:rFonts w:ascii="Corbel" w:hAnsi="Corbel"/>
                <w:sz w:val="24"/>
                <w:szCs w:val="24"/>
              </w:rPr>
              <w:t>cznych.</w:t>
            </w:r>
          </w:p>
        </w:tc>
      </w:tr>
      <w:tr w:rsidR="001E355B" w:rsidRPr="007E4FAD" w14:paraId="4EBD0424" w14:textId="77777777" w:rsidTr="00227945">
        <w:tc>
          <w:tcPr>
            <w:tcW w:w="9639" w:type="dxa"/>
          </w:tcPr>
          <w:p w14:paraId="6D2C120A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Komunikowanie się: komunikacja niewerbalna, intencjonalna, werbalna. Alternatywne metody komunikacji. </w:t>
            </w:r>
          </w:p>
        </w:tc>
      </w:tr>
      <w:tr w:rsidR="001E355B" w:rsidRPr="007E4FAD" w14:paraId="0049B415" w14:textId="77777777" w:rsidTr="00227945">
        <w:tc>
          <w:tcPr>
            <w:tcW w:w="9639" w:type="dxa"/>
          </w:tcPr>
          <w:p w14:paraId="4454B251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 kształcenia i sposoby ich modyfikacji w pracy z uczniem z niepełnosprawnością intelektualną w stopniu głębszym.</w:t>
            </w:r>
          </w:p>
        </w:tc>
      </w:tr>
      <w:tr w:rsidR="001E355B" w:rsidRPr="007E4FAD" w14:paraId="38EAD092" w14:textId="77777777" w:rsidTr="00227945">
        <w:tc>
          <w:tcPr>
            <w:tcW w:w="9639" w:type="dxa"/>
          </w:tcPr>
          <w:p w14:paraId="268E3743" w14:textId="77777777" w:rsidR="001E355B" w:rsidRPr="007E4FAD" w:rsidRDefault="00B742CA" w:rsidP="00A778D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Metodyka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 xml:space="preserve"> zajęć edukacyjnych przewidzianych w podstawach programowych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na poszczególnych</w:t>
            </w:r>
            <w:r w:rsidR="000F5A3B" w:rsidRPr="007E4FAD">
              <w:rPr>
                <w:rFonts w:ascii="Corbel" w:hAnsi="Corbel"/>
                <w:sz w:val="24"/>
                <w:szCs w:val="24"/>
              </w:rPr>
              <w:t xml:space="preserve"> etapach edukacyjnych</w:t>
            </w:r>
            <w:r w:rsidR="001E355B" w:rsidRPr="007E4FA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355B" w:rsidRPr="007E4FAD" w14:paraId="58D9FC7B" w14:textId="77777777" w:rsidTr="00227945">
        <w:tc>
          <w:tcPr>
            <w:tcW w:w="9639" w:type="dxa"/>
          </w:tcPr>
          <w:p w14:paraId="235040FD" w14:textId="77777777" w:rsidR="001E355B" w:rsidRPr="007E4FAD" w:rsidRDefault="001E355B" w:rsidP="001E355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treści programowych z zakresu umiejętności matematycznych.</w:t>
            </w:r>
          </w:p>
        </w:tc>
      </w:tr>
      <w:tr w:rsidR="001E355B" w:rsidRPr="007E4FAD" w14:paraId="51581F3B" w14:textId="77777777" w:rsidTr="00227945">
        <w:tc>
          <w:tcPr>
            <w:tcW w:w="9639" w:type="dxa"/>
          </w:tcPr>
          <w:p w14:paraId="3DB7DAF8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Ćwiczenia praksji ręki. Aktywność graficzna. Nauka czytania i pisania.</w:t>
            </w:r>
          </w:p>
        </w:tc>
      </w:tr>
      <w:tr w:rsidR="001E355B" w:rsidRPr="007E4FAD" w14:paraId="36E203A8" w14:textId="77777777" w:rsidTr="00227945">
        <w:tc>
          <w:tcPr>
            <w:tcW w:w="9639" w:type="dxa"/>
          </w:tcPr>
          <w:p w14:paraId="3CB2EAAF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Środki dydaktyczne w pracy z uczniami z niepełnosprawnością intelektualną w stopniu umiarkowanym i znacznym.</w:t>
            </w:r>
          </w:p>
        </w:tc>
      </w:tr>
      <w:tr w:rsidR="001E355B" w:rsidRPr="007E4FAD" w14:paraId="4C0C9703" w14:textId="77777777" w:rsidTr="00227945">
        <w:tc>
          <w:tcPr>
            <w:tcW w:w="9639" w:type="dxa"/>
          </w:tcPr>
          <w:p w14:paraId="17B313D5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Planowanie pracy edukacyjno-terapeutycznej (rozkłady materiału, konspekty zajęć).</w:t>
            </w:r>
          </w:p>
        </w:tc>
      </w:tr>
      <w:tr w:rsidR="001E355B" w:rsidRPr="007E4FAD" w14:paraId="14DE0DCA" w14:textId="77777777" w:rsidTr="00227945">
        <w:tc>
          <w:tcPr>
            <w:tcW w:w="9639" w:type="dxa"/>
          </w:tcPr>
          <w:p w14:paraId="1A0A369E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wychowania przedszkolnego. Praktyczne rozwiązania.</w:t>
            </w:r>
          </w:p>
        </w:tc>
      </w:tr>
      <w:tr w:rsidR="001E355B" w:rsidRPr="007E4FAD" w14:paraId="5F295AFD" w14:textId="77777777" w:rsidTr="00227945">
        <w:tc>
          <w:tcPr>
            <w:tcW w:w="9639" w:type="dxa"/>
          </w:tcPr>
          <w:p w14:paraId="25C3AF50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Realizacja programu edukacyjno-terapeutycznego. Praktyczne rozwiązania.</w:t>
            </w:r>
          </w:p>
        </w:tc>
      </w:tr>
      <w:tr w:rsidR="001E355B" w:rsidRPr="007E4FAD" w14:paraId="6E24EE00" w14:textId="77777777" w:rsidTr="00227945">
        <w:tc>
          <w:tcPr>
            <w:tcW w:w="9639" w:type="dxa"/>
          </w:tcPr>
          <w:p w14:paraId="50948E53" w14:textId="77777777" w:rsidR="001E355B" w:rsidRPr="007E4FAD" w:rsidRDefault="001E355B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Ocenianie uczniów z niepełnosprawnością intelektualną w stopniu umiarkowanym i znacznym.</w:t>
            </w:r>
          </w:p>
        </w:tc>
      </w:tr>
      <w:tr w:rsidR="00C23C85" w:rsidRPr="007E4FAD" w14:paraId="2C184AEF" w14:textId="77777777" w:rsidTr="00227945">
        <w:tc>
          <w:tcPr>
            <w:tcW w:w="9639" w:type="dxa"/>
          </w:tcPr>
          <w:p w14:paraId="19CB6CC4" w14:textId="77777777" w:rsidR="00C23C85" w:rsidRPr="007E4FAD" w:rsidRDefault="00C23C85" w:rsidP="0022794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Współpraca pedagoga specjalnego z rodziną, nauczycielami, specjalistami, środowiskiem lok</w:t>
            </w:r>
            <w:r w:rsidR="00D465C7" w:rsidRPr="007E4FAD">
              <w:rPr>
                <w:rFonts w:ascii="Corbel" w:hAnsi="Corbel"/>
                <w:sz w:val="24"/>
                <w:szCs w:val="24"/>
              </w:rPr>
              <w:t>al</w:t>
            </w:r>
            <w:r w:rsidRPr="007E4FAD">
              <w:rPr>
                <w:rFonts w:ascii="Corbel" w:hAnsi="Corbel"/>
                <w:sz w:val="24"/>
                <w:szCs w:val="24"/>
              </w:rPr>
              <w:t>nym i regionalnym.</w:t>
            </w:r>
          </w:p>
        </w:tc>
      </w:tr>
    </w:tbl>
    <w:p w14:paraId="3AFF815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121AF4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3.4 Metody dydaktyczne</w:t>
      </w:r>
      <w:r w:rsidRPr="007E4FAD">
        <w:rPr>
          <w:rFonts w:ascii="Corbel" w:hAnsi="Corbel"/>
          <w:b w:val="0"/>
          <w:smallCaps w:val="0"/>
          <w:szCs w:val="24"/>
        </w:rPr>
        <w:t xml:space="preserve"> </w:t>
      </w:r>
    </w:p>
    <w:p w14:paraId="0CA10ADD" w14:textId="77777777" w:rsidR="00D465C7" w:rsidRPr="007E4FAD" w:rsidRDefault="000E6A69" w:rsidP="00C36CB0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analiza tekstów z dyskusją, metoda projektów, praca w grupach,</w:t>
      </w:r>
      <w:r w:rsidR="00DD1782" w:rsidRPr="007E4FAD">
        <w:rPr>
          <w:rFonts w:ascii="Corbel" w:hAnsi="Corbel"/>
          <w:b w:val="0"/>
          <w:smallCaps w:val="0"/>
          <w:szCs w:val="24"/>
        </w:rPr>
        <w:t xml:space="preserve"> gry dydaktyczne, </w:t>
      </w:r>
      <w:r w:rsidR="00D465C7" w:rsidRPr="007E4FAD">
        <w:rPr>
          <w:rFonts w:ascii="Corbel" w:hAnsi="Corbel"/>
          <w:b w:val="0"/>
          <w:smallCaps w:val="0"/>
          <w:szCs w:val="24"/>
        </w:rPr>
        <w:t>analiza przypadków, ćwiczenia praktyczne</w:t>
      </w:r>
    </w:p>
    <w:p w14:paraId="192A7C75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DF54283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05634D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 METODY I KRYTERIA OCENY </w:t>
      </w:r>
    </w:p>
    <w:p w14:paraId="0ABF2DEF" w14:textId="77777777" w:rsidR="000E6A69" w:rsidRPr="007E4FAD" w:rsidRDefault="000E6A69" w:rsidP="000E6A6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1DCB3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E6A69" w:rsidRPr="007E4FAD" w14:paraId="5EFB33AD" w14:textId="77777777" w:rsidTr="00227945">
        <w:tc>
          <w:tcPr>
            <w:tcW w:w="1985" w:type="dxa"/>
            <w:vAlign w:val="center"/>
          </w:tcPr>
          <w:p w14:paraId="568CA5AE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BCD834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BF347C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4D3A9B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2CE4A0A" w14:textId="77777777" w:rsidR="000E6A69" w:rsidRPr="007E4FAD" w:rsidRDefault="000E6A69" w:rsidP="002279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E6A69" w:rsidRPr="007E4FAD" w14:paraId="12A60D1C" w14:textId="77777777" w:rsidTr="00227945">
        <w:tc>
          <w:tcPr>
            <w:tcW w:w="1985" w:type="dxa"/>
          </w:tcPr>
          <w:p w14:paraId="65FA7014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E4F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E4FAD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53AA8F3F" w14:textId="77777777" w:rsidR="000E6A69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</w:p>
        </w:tc>
        <w:tc>
          <w:tcPr>
            <w:tcW w:w="2126" w:type="dxa"/>
          </w:tcPr>
          <w:p w14:paraId="514657E0" w14:textId="77777777" w:rsidR="000E6A69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E6A69" w:rsidRPr="007E4FAD" w14:paraId="128CE88D" w14:textId="77777777" w:rsidTr="00227945">
        <w:tc>
          <w:tcPr>
            <w:tcW w:w="1985" w:type="dxa"/>
          </w:tcPr>
          <w:p w14:paraId="0751B1C2" w14:textId="77777777" w:rsidR="000E6A69" w:rsidRPr="007E4FAD" w:rsidRDefault="000E6A69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41D16FF" w14:textId="77777777" w:rsidR="000E6A69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</w:p>
        </w:tc>
        <w:tc>
          <w:tcPr>
            <w:tcW w:w="2126" w:type="dxa"/>
          </w:tcPr>
          <w:p w14:paraId="4B082554" w14:textId="77777777" w:rsidR="000E6A69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5134AA6A" w14:textId="77777777" w:rsidTr="00227945">
        <w:tc>
          <w:tcPr>
            <w:tcW w:w="1985" w:type="dxa"/>
          </w:tcPr>
          <w:p w14:paraId="42C22551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D1E61D4" w14:textId="0A9345E5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</w:t>
            </w:r>
            <w:r w:rsidR="00D6638A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 </w:t>
            </w:r>
            <w:r w:rsidR="00D6638A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projekt</w:t>
            </w:r>
            <w:r w:rsidR="00D6638A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D6638A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019BCDD9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465C7" w:rsidRPr="007E4FAD" w14:paraId="5F5D7C42" w14:textId="77777777" w:rsidTr="00227945">
        <w:tc>
          <w:tcPr>
            <w:tcW w:w="1985" w:type="dxa"/>
          </w:tcPr>
          <w:p w14:paraId="6C7A8145" w14:textId="77777777" w:rsidR="00D465C7" w:rsidRPr="007E4FAD" w:rsidRDefault="00D465C7" w:rsidP="00C36CB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14:paraId="32BE146D" w14:textId="6BD1F1FC" w:rsidR="00D465C7" w:rsidRPr="007E4FAD" w:rsidRDefault="00D465C7" w:rsidP="00227945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kolokwium</w:t>
            </w:r>
            <w:r w:rsidR="007F2AF1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, egzamin pisemny, projekt</w:t>
            </w:r>
            <w:r w:rsidR="00D6638A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 xml:space="preserve">, </w:t>
            </w:r>
            <w:r w:rsidR="00D6638A"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</w:t>
            </w:r>
          </w:p>
        </w:tc>
        <w:tc>
          <w:tcPr>
            <w:tcW w:w="2126" w:type="dxa"/>
          </w:tcPr>
          <w:p w14:paraId="412263DA" w14:textId="77777777" w:rsidR="00D465C7" w:rsidRPr="007E4FAD" w:rsidRDefault="00D465C7" w:rsidP="00D465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638A" w:rsidRPr="007E4FAD" w14:paraId="0A10B728" w14:textId="77777777" w:rsidTr="00227945">
        <w:tc>
          <w:tcPr>
            <w:tcW w:w="1985" w:type="dxa"/>
          </w:tcPr>
          <w:p w14:paraId="2074D68E" w14:textId="77777777" w:rsidR="00D6638A" w:rsidRPr="007E4FAD" w:rsidRDefault="00D6638A" w:rsidP="00D66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D57D29D" w14:textId="7016FE5C" w:rsidR="00D6638A" w:rsidRPr="007E4FAD" w:rsidRDefault="00D6638A" w:rsidP="00D6638A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6D37A062" w14:textId="77777777" w:rsidR="00D6638A" w:rsidRPr="007E4FAD" w:rsidRDefault="00D6638A" w:rsidP="00D66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D6638A" w:rsidRPr="007E4FAD" w14:paraId="4E4DAFF5" w14:textId="77777777" w:rsidTr="00227945">
        <w:tc>
          <w:tcPr>
            <w:tcW w:w="1985" w:type="dxa"/>
          </w:tcPr>
          <w:p w14:paraId="3E4F2E35" w14:textId="77777777" w:rsidR="00D6638A" w:rsidRPr="007E4FAD" w:rsidRDefault="00D6638A" w:rsidP="00D66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EAC7553" w14:textId="3D2901B0" w:rsidR="00D6638A" w:rsidRPr="007E4FAD" w:rsidRDefault="00D6638A" w:rsidP="00D6638A">
            <w:pPr>
              <w:pStyle w:val="Punktygwne"/>
              <w:spacing w:before="0" w:after="0"/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</w:pPr>
            <w:r w:rsidRPr="007E4FAD">
              <w:rPr>
                <w:rStyle w:val="Odwoanieintensywne"/>
                <w:rFonts w:ascii="Corbel" w:hAnsi="Corbel"/>
                <w:color w:val="auto"/>
                <w:szCs w:val="24"/>
                <w:u w:val="none"/>
              </w:rPr>
              <w:t>obserwacja w trakcie zajęć, wnioski z dyskusji</w:t>
            </w:r>
          </w:p>
        </w:tc>
        <w:tc>
          <w:tcPr>
            <w:tcW w:w="2126" w:type="dxa"/>
          </w:tcPr>
          <w:p w14:paraId="391DFBB2" w14:textId="77777777" w:rsidR="00D6638A" w:rsidRPr="007E4FAD" w:rsidRDefault="00D6638A" w:rsidP="00D66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E4F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27DF460A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8EB6B0" w14:textId="77777777" w:rsidR="000E6A69" w:rsidRPr="007E4FAD" w:rsidRDefault="000E6A69" w:rsidP="00C36CB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E6A69" w:rsidRPr="007E4FAD" w14:paraId="690D44B2" w14:textId="77777777" w:rsidTr="00227945">
        <w:tc>
          <w:tcPr>
            <w:tcW w:w="9670" w:type="dxa"/>
          </w:tcPr>
          <w:p w14:paraId="34DDD85F" w14:textId="703D4EA6" w:rsidR="004D6A83" w:rsidRPr="00564E9F" w:rsidRDefault="004D6A83" w:rsidP="004D6A8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Warsztaty:  pozytywna ocena z kolokwium po każdym semestrze obejmującego treści programowe realizowane w ramach warsztatów; przygotowanie prac projektowych (opracowanie elementu planowania materiału programowego; opracowanie konspektów); przygotowanie  pomocy dydaktycznych korespondujących z założeniami w konspektach; przeprowadzenie zajęć symulacyjnych; prezentacja wybranej metody edukacyjno-terapeutycznej- przedstawienie podstawowych założeń oraz zademonstrowanie metodycznych rozwiązań).</w:t>
            </w:r>
          </w:p>
          <w:p w14:paraId="2A25FEA2" w14:textId="77777777" w:rsidR="000E6A69" w:rsidRPr="00564E9F" w:rsidRDefault="004D6A83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Zaliczenie całości przedmiotu: egzamin</w:t>
            </w:r>
            <w:r w:rsidR="00D37EF7" w:rsidRPr="00564E9F">
              <w:rPr>
                <w:rFonts w:ascii="Corbel" w:hAnsi="Corbel"/>
                <w:b w:val="0"/>
                <w:smallCaps w:val="0"/>
                <w:sz w:val="22"/>
              </w:rPr>
              <w:t xml:space="preserve"> w formie pisemnej oceniany tradycyjnie</w:t>
            </w:r>
          </w:p>
          <w:p w14:paraId="0FE10A79" w14:textId="5DE9CD0C" w:rsidR="00D6638A" w:rsidRPr="00564E9F" w:rsidRDefault="00D6638A" w:rsidP="00D6638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177F7610" w14:textId="77777777" w:rsidR="00D6638A" w:rsidRPr="00564E9F" w:rsidRDefault="00D6638A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040F385E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56F22778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22E0FEB6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2C9856F9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6B4D538A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108AC11C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361EF8E8" w14:textId="77777777" w:rsidR="00D6638A" w:rsidRPr="00564E9F" w:rsidRDefault="00D6638A" w:rsidP="00D663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64E9F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  <w:p w14:paraId="1DDE8715" w14:textId="77777777" w:rsidR="00D6638A" w:rsidRDefault="00D6638A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5DF6916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6638A">
              <w:rPr>
                <w:rFonts w:ascii="Corbel" w:hAnsi="Corbel"/>
              </w:rPr>
              <w:t>Kryteria oceny projektów:</w:t>
            </w:r>
          </w:p>
          <w:p w14:paraId="56CF3746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668860CE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18F699A7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477154D7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61D08648" w14:textId="77777777" w:rsidR="00D6638A" w:rsidRPr="003D1232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3DC27B9E" w14:textId="2E7DD339" w:rsidR="00D6638A" w:rsidRPr="00D6638A" w:rsidRDefault="00D6638A" w:rsidP="00D6638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3D115ADF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800AA" w14:textId="77777777" w:rsidR="000E6A69" w:rsidRPr="007E4FAD" w:rsidRDefault="000E6A69" w:rsidP="00C36CB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E4FAD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E6A69" w:rsidRPr="007E4FAD" w14:paraId="41FA686C" w14:textId="77777777" w:rsidTr="00227945">
        <w:tc>
          <w:tcPr>
            <w:tcW w:w="4962" w:type="dxa"/>
            <w:vAlign w:val="center"/>
          </w:tcPr>
          <w:p w14:paraId="429E69ED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527FB7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E6A69" w:rsidRPr="007E4FAD" w14:paraId="415B97C5" w14:textId="77777777" w:rsidTr="00227945">
        <w:tc>
          <w:tcPr>
            <w:tcW w:w="4962" w:type="dxa"/>
          </w:tcPr>
          <w:p w14:paraId="3E84C203" w14:textId="77777777" w:rsidR="000E6A69" w:rsidRPr="007E4FAD" w:rsidRDefault="000E6A69" w:rsidP="00E96E2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613D193" w14:textId="4AEBB37A" w:rsidR="000E6A69" w:rsidRPr="007E4FAD" w:rsidRDefault="000F7D6A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0E6A69" w:rsidRPr="007E4FAD" w14:paraId="5044C3CC" w14:textId="77777777" w:rsidTr="00227945">
        <w:tc>
          <w:tcPr>
            <w:tcW w:w="4962" w:type="dxa"/>
          </w:tcPr>
          <w:p w14:paraId="0D91CD2A" w14:textId="083913E0" w:rsidR="00352C84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4C7BEEB6" w14:textId="77777777" w:rsidR="000E6A69" w:rsidRDefault="00352C84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0E6A69" w:rsidRPr="007E4FAD">
              <w:rPr>
                <w:rFonts w:ascii="Corbel" w:hAnsi="Corbel"/>
                <w:sz w:val="24"/>
                <w:szCs w:val="24"/>
              </w:rPr>
              <w:t>egzaminie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 xml:space="preserve"> pisemnym</w:t>
            </w:r>
          </w:p>
          <w:p w14:paraId="5A788B0A" w14:textId="0268B53F" w:rsidR="00352C84" w:rsidRPr="007E4FAD" w:rsidRDefault="00352C84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677" w:type="dxa"/>
          </w:tcPr>
          <w:p w14:paraId="5D7AEF8C" w14:textId="10BC30F3" w:rsidR="000E6A69" w:rsidRPr="007E4FAD" w:rsidRDefault="00352C84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0E6A69" w:rsidRPr="007E4FAD" w14:paraId="2F93486F" w14:textId="77777777" w:rsidTr="00227945">
        <w:tc>
          <w:tcPr>
            <w:tcW w:w="4962" w:type="dxa"/>
          </w:tcPr>
          <w:p w14:paraId="79183F33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B56" w:rsidRPr="007E4FAD">
              <w:rPr>
                <w:rFonts w:ascii="Corbel" w:hAnsi="Corbel"/>
                <w:sz w:val="24"/>
                <w:szCs w:val="24"/>
              </w:rPr>
              <w:t>:</w:t>
            </w:r>
          </w:p>
          <w:p w14:paraId="323D7C6B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7BDAD621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Napisanie pracy projektowej,</w:t>
            </w:r>
          </w:p>
          <w:p w14:paraId="1555B836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Przygotowanie pomocy edukacyjno-terapeutycznej,  </w:t>
            </w:r>
          </w:p>
          <w:p w14:paraId="1488ABCA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prezentacji</w:t>
            </w:r>
            <w:r w:rsidR="00C36CB0" w:rsidRPr="007E4FAD">
              <w:rPr>
                <w:rFonts w:ascii="Corbel" w:hAnsi="Corbel"/>
                <w:sz w:val="24"/>
                <w:szCs w:val="24"/>
              </w:rPr>
              <w:t xml:space="preserve"> wybranej metody edukacyjno-terapeutycznej</w:t>
            </w:r>
            <w:r w:rsidRPr="007E4FAD">
              <w:rPr>
                <w:rFonts w:ascii="Corbel" w:hAnsi="Corbel"/>
                <w:sz w:val="24"/>
                <w:szCs w:val="24"/>
              </w:rPr>
              <w:t>,</w:t>
            </w:r>
          </w:p>
          <w:p w14:paraId="5A331263" w14:textId="77777777" w:rsidR="00B41B56" w:rsidRPr="007E4FAD" w:rsidRDefault="00B41B56" w:rsidP="00B41B5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egzaminu,</w:t>
            </w:r>
          </w:p>
          <w:p w14:paraId="74554E0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Przygotowanie do kolokwium,</w:t>
            </w:r>
          </w:p>
        </w:tc>
        <w:tc>
          <w:tcPr>
            <w:tcW w:w="4677" w:type="dxa"/>
          </w:tcPr>
          <w:p w14:paraId="470896F0" w14:textId="52A1FA18" w:rsidR="000E6A69" w:rsidRPr="007E4FAD" w:rsidRDefault="00C46580" w:rsidP="00C465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2C6F38">
              <w:rPr>
                <w:rFonts w:ascii="Corbel" w:hAnsi="Corbel"/>
                <w:sz w:val="24"/>
                <w:szCs w:val="24"/>
              </w:rPr>
              <w:t>1</w:t>
            </w:r>
            <w:r w:rsidR="00564E9F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64E9F">
              <w:rPr>
                <w:rFonts w:ascii="Corbel" w:hAnsi="Corbel"/>
                <w:sz w:val="24"/>
                <w:szCs w:val="24"/>
              </w:rPr>
              <w:t>15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BF4765">
              <w:rPr>
                <w:rFonts w:ascii="Corbel" w:hAnsi="Corbel"/>
                <w:sz w:val="24"/>
                <w:szCs w:val="24"/>
              </w:rPr>
              <w:t>10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564E9F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FC147E"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10</w:t>
            </w:r>
          </w:p>
        </w:tc>
      </w:tr>
      <w:tr w:rsidR="000E6A69" w:rsidRPr="007E4FAD" w14:paraId="2E54ACE5" w14:textId="77777777" w:rsidTr="00227945">
        <w:tc>
          <w:tcPr>
            <w:tcW w:w="4962" w:type="dxa"/>
          </w:tcPr>
          <w:p w14:paraId="404E9C99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2DA5DFE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0E6A69" w:rsidRPr="007E4FAD" w14:paraId="54EC6256" w14:textId="77777777" w:rsidTr="00227945">
        <w:tc>
          <w:tcPr>
            <w:tcW w:w="4962" w:type="dxa"/>
          </w:tcPr>
          <w:p w14:paraId="01799BF2" w14:textId="77777777" w:rsidR="000E6A69" w:rsidRPr="007E4FAD" w:rsidRDefault="000E6A69" w:rsidP="0022794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6042B8" w14:textId="77777777" w:rsidR="000E6A69" w:rsidRPr="007E4FAD" w:rsidRDefault="00B41B56" w:rsidP="00B41B5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E4F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B856C41" w14:textId="77777777" w:rsidR="000E6A69" w:rsidRPr="007E4FAD" w:rsidRDefault="000E6A69" w:rsidP="000E6A6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E4FA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8969DBB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2DD78A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0E6A69" w:rsidRPr="007E4FAD" w14:paraId="5A8F68D4" w14:textId="77777777" w:rsidTr="000B7029">
        <w:trPr>
          <w:trHeight w:val="397"/>
        </w:trPr>
        <w:tc>
          <w:tcPr>
            <w:tcW w:w="4111" w:type="dxa"/>
          </w:tcPr>
          <w:p w14:paraId="2AB2A359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2315B7C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E6A69" w:rsidRPr="007E4FAD" w14:paraId="7CA9000E" w14:textId="77777777" w:rsidTr="000B7029">
        <w:trPr>
          <w:trHeight w:val="397"/>
        </w:trPr>
        <w:tc>
          <w:tcPr>
            <w:tcW w:w="4111" w:type="dxa"/>
          </w:tcPr>
          <w:p w14:paraId="4AB5837A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081BFD4" w14:textId="77777777" w:rsidR="000E6A69" w:rsidRPr="007E4FAD" w:rsidRDefault="00B41B56" w:rsidP="00B41B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A740355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B0C399" w14:textId="77777777" w:rsidR="000E6A69" w:rsidRPr="007E4FAD" w:rsidRDefault="000E6A69" w:rsidP="000E6A6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E4FA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E6A69" w:rsidRPr="007E4FAD" w14:paraId="298BC25A" w14:textId="77777777" w:rsidTr="00C36CB0">
        <w:trPr>
          <w:trHeight w:val="397"/>
        </w:trPr>
        <w:tc>
          <w:tcPr>
            <w:tcW w:w="9639" w:type="dxa"/>
          </w:tcPr>
          <w:p w14:paraId="4B4C97D4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4697249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Brauner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A. i F.: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Postępowanie wychowawcze w upośledzeniu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1995.</w:t>
            </w:r>
          </w:p>
          <w:p w14:paraId="6C52454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Carr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J.: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Pomoc dziecku upośledzonemu. </w:t>
            </w:r>
            <w:r w:rsidRPr="007E4FAD">
              <w:rPr>
                <w:rFonts w:ascii="Corbel" w:hAnsi="Corbel"/>
                <w:sz w:val="24"/>
                <w:szCs w:val="24"/>
              </w:rPr>
              <w:t>Warszawa 1984.</w:t>
            </w:r>
          </w:p>
          <w:p w14:paraId="2B3921DE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Kielin J., Klimek-Markowicz K.: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Krok po kroku. Nauczanie i terapia dzieci z umiarkowaną, znaczną i głęboką niepełnosprawnością intelektualną. </w:t>
            </w:r>
            <w:r w:rsidRPr="007E4FAD">
              <w:rPr>
                <w:rFonts w:ascii="Corbel" w:hAnsi="Corbel"/>
                <w:sz w:val="24"/>
                <w:szCs w:val="24"/>
              </w:rPr>
              <w:t>Sopot 2013.</w:t>
            </w:r>
          </w:p>
          <w:p w14:paraId="49D51066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Miosga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L.: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Pomóż mi być. Komunikacja i stymulacja zmysłowa osób ze znaczną i głęboką niepełnosprawnością umysłową</w:t>
            </w:r>
            <w:r w:rsidRPr="007E4FAD">
              <w:rPr>
                <w:rFonts w:ascii="Corbel" w:hAnsi="Corbel"/>
                <w:sz w:val="24"/>
                <w:szCs w:val="24"/>
              </w:rPr>
              <w:t>. Kraków 2005.</w:t>
            </w:r>
          </w:p>
          <w:p w14:paraId="0DE2EF3A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 (red.): </w:t>
            </w:r>
            <w:r w:rsidRPr="007E4FAD">
              <w:rPr>
                <w:rFonts w:ascii="Corbel" w:hAnsi="Corbel"/>
                <w:i/>
                <w:iCs/>
                <w:sz w:val="24"/>
                <w:szCs w:val="24"/>
              </w:rPr>
              <w:t>U źródeł rozwoju dziecka: o wspomaganiu rozwoju prawidłowego i zakłóconego</w:t>
            </w:r>
            <w:r w:rsidRPr="007E4FAD">
              <w:rPr>
                <w:rFonts w:ascii="Corbel" w:hAnsi="Corbel"/>
                <w:sz w:val="24"/>
                <w:szCs w:val="24"/>
              </w:rPr>
              <w:t>. Warszawa 1999.</w:t>
            </w:r>
          </w:p>
          <w:p w14:paraId="5600333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Wyzwalanie aktywności dzieci głębiej upośledzonych umysłowo. </w:t>
            </w:r>
            <w:r w:rsidRPr="007E4FAD">
              <w:rPr>
                <w:rFonts w:ascii="Corbel" w:hAnsi="Corbel"/>
                <w:sz w:val="24"/>
                <w:szCs w:val="24"/>
              </w:rPr>
              <w:t>Warszawa 1994.</w:t>
            </w:r>
          </w:p>
          <w:p w14:paraId="60B90F0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Olechnowicz H.: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Terapia dzieci z niepełnosprawnością intelektualną: programy i metody.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2010.</w:t>
            </w:r>
          </w:p>
          <w:p w14:paraId="3682882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Pilecki J.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Usprawnienie, wychowanie i nauczanie osób z głębszym upośledzeniem umysłowym.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Kraków 2002.</w:t>
            </w:r>
          </w:p>
          <w:p w14:paraId="48AD8593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Piszczek M.: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i wspomaganie dziecka. Wybrane zagadnienia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Warszawa 2007. </w:t>
            </w:r>
          </w:p>
          <w:p w14:paraId="43EA3098" w14:textId="77777777" w:rsidR="00B41B56" w:rsidRPr="007E4FAD" w:rsidRDefault="00B41B56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Piszczek M. (red.):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Diagnoza wielospecjalistyczna i konstruowanie indywidualnych programów edukacyjno-terapeutycznych dla uczniów głębiej upośledzonych umysłowo.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 Warszawa 2011.</w:t>
            </w:r>
          </w:p>
          <w:p w14:paraId="0A57090B" w14:textId="77777777" w:rsidR="00B11A4B" w:rsidRPr="007E4FAD" w:rsidRDefault="00B11A4B" w:rsidP="00B41B56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Państwowy Instytut Jakości Pracy Szkół i Badań nad Kształceniem,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 xml:space="preserve">Problemy wychowawcze w pracy z uczniami niepełnosprawnymi intelektualnie. Teoria i praktyczne zastosowania dla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szkół ogólnodostępnych i specjalnych. </w:t>
            </w:r>
            <w:r w:rsidRPr="007E4FAD">
              <w:rPr>
                <w:rFonts w:ascii="Corbel" w:hAnsi="Corbel"/>
                <w:sz w:val="24"/>
                <w:szCs w:val="24"/>
              </w:rPr>
              <w:t>Przekład: Elżbieta Cieślik, Gdańsk 2017.</w:t>
            </w:r>
          </w:p>
          <w:p w14:paraId="4802ABF5" w14:textId="77777777" w:rsidR="00B11A4B" w:rsidRPr="007E4FAD" w:rsidRDefault="00B11A4B" w:rsidP="00B11A4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      </w:r>
          </w:p>
        </w:tc>
      </w:tr>
      <w:tr w:rsidR="000E6A69" w:rsidRPr="007E4FAD" w14:paraId="09189A72" w14:textId="77777777" w:rsidTr="00C36CB0">
        <w:trPr>
          <w:trHeight w:val="397"/>
        </w:trPr>
        <w:tc>
          <w:tcPr>
            <w:tcW w:w="9639" w:type="dxa"/>
          </w:tcPr>
          <w:p w14:paraId="71ABC332" w14:textId="77777777" w:rsidR="000E6A69" w:rsidRPr="007E4FAD" w:rsidRDefault="000E6A69" w:rsidP="0022794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E4FA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56C4076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Kowalczyk G. (red.):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Tworzyć czy odtwarzać? Rozważania o skutecznym planowaniu pracy z dziećmi oraz młodzieżą niepełnosprawnymi intelektualnie i z autyzmem.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2009.</w:t>
            </w:r>
          </w:p>
          <w:p w14:paraId="04F1CCE8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Naprawa R., </w:t>
            </w:r>
            <w:proofErr w:type="spellStart"/>
            <w:r w:rsidRPr="007E4FAD">
              <w:rPr>
                <w:rFonts w:ascii="Corbel" w:hAnsi="Corbel"/>
                <w:b w:val="0"/>
                <w:smallCaps w:val="0"/>
                <w:szCs w:val="24"/>
              </w:rPr>
              <w:t>Maternicka</w:t>
            </w:r>
            <w:proofErr w:type="spellEnd"/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proofErr w:type="spellStart"/>
            <w:r w:rsidRPr="007E4FAD"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A.: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Indywidualne programy edukacyjno-terapeutyczne</w:t>
            </w:r>
            <w:r w:rsidR="00C36CB0"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dla I etapu nauczania uczniów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z niepełnosprawnością intelektualną w stopniu umiarkowanym.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 Gdańsk 2008.</w:t>
            </w:r>
          </w:p>
          <w:p w14:paraId="4B4E922F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1997.</w:t>
            </w:r>
          </w:p>
          <w:p w14:paraId="204AEDDE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Olechnowicz H. (komentarz):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>Drugie opowieści terapeutów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. Warszawa 2000.</w:t>
            </w:r>
          </w:p>
          <w:p w14:paraId="75941A7D" w14:textId="77777777" w:rsidR="00B41B56" w:rsidRPr="007E4FAD" w:rsidRDefault="00B41B56" w:rsidP="00B41B5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4FAD">
              <w:rPr>
                <w:rFonts w:ascii="Corbel" w:hAnsi="Corbel"/>
                <w:b w:val="0"/>
                <w:smallCaps w:val="0"/>
                <w:szCs w:val="24"/>
              </w:rPr>
              <w:t xml:space="preserve">Polkowska I.: </w:t>
            </w:r>
            <w:r w:rsidRPr="007E4F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Praca rewalidacyjna z dziećmi upośledzonymi umysłowo w szkole życia. </w:t>
            </w:r>
            <w:r w:rsidRPr="007E4FAD">
              <w:rPr>
                <w:rFonts w:ascii="Corbel" w:hAnsi="Corbel"/>
                <w:b w:val="0"/>
                <w:smallCaps w:val="0"/>
                <w:szCs w:val="24"/>
              </w:rPr>
              <w:t>Warszawa 1994.</w:t>
            </w:r>
          </w:p>
          <w:p w14:paraId="4DC91A21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E4FAD">
              <w:rPr>
                <w:rFonts w:ascii="Corbel" w:hAnsi="Corbel"/>
                <w:sz w:val="24"/>
                <w:szCs w:val="24"/>
              </w:rPr>
              <w:t xml:space="preserve">Specjalne potrzeby edukacyjne dzieci i młodzieży.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Prawne ABC dyrektora przedszkola, szkoły i placówki</w:t>
            </w:r>
            <w:r w:rsidRPr="007E4FAD">
              <w:rPr>
                <w:rFonts w:ascii="Corbel" w:hAnsi="Corbel"/>
                <w:sz w:val="24"/>
                <w:szCs w:val="24"/>
              </w:rPr>
              <w:t xml:space="preserve">.  Wydawca Ministerstwo Edukacji Narodowej. Warszawa 2010. </w:t>
            </w:r>
          </w:p>
          <w:p w14:paraId="36FC5368" w14:textId="77777777" w:rsidR="00B41B56" w:rsidRPr="007E4FAD" w:rsidRDefault="00B41B56" w:rsidP="00B41B5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E4FAD">
              <w:rPr>
                <w:rFonts w:ascii="Corbel" w:hAnsi="Corbel"/>
                <w:sz w:val="24"/>
                <w:szCs w:val="24"/>
              </w:rPr>
              <w:t>Speck</w:t>
            </w:r>
            <w:proofErr w:type="spellEnd"/>
            <w:r w:rsidRPr="007E4FAD">
              <w:rPr>
                <w:rFonts w:ascii="Corbel" w:hAnsi="Corbel"/>
                <w:sz w:val="24"/>
                <w:szCs w:val="24"/>
              </w:rPr>
              <w:t xml:space="preserve"> O.: </w:t>
            </w:r>
            <w:r w:rsidRPr="007E4FAD">
              <w:rPr>
                <w:rFonts w:ascii="Corbel" w:hAnsi="Corbel"/>
                <w:i/>
                <w:sz w:val="24"/>
                <w:szCs w:val="24"/>
              </w:rPr>
              <w:t>Osoby z niepełnosprawnością intelektualną. Podręcznik dla celów wychowawczych i edukacyjnych</w:t>
            </w:r>
            <w:r w:rsidRPr="007E4FAD">
              <w:rPr>
                <w:rFonts w:ascii="Corbel" w:hAnsi="Corbel"/>
                <w:sz w:val="24"/>
                <w:szCs w:val="24"/>
              </w:rPr>
              <w:t>. Gdańsk 2015.</w:t>
            </w:r>
          </w:p>
        </w:tc>
      </w:tr>
    </w:tbl>
    <w:p w14:paraId="0FE9BCD7" w14:textId="77777777" w:rsidR="000E6A69" w:rsidRPr="007E4FAD" w:rsidRDefault="000E6A69" w:rsidP="00C36CB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E4B24" w14:textId="77777777" w:rsidR="000E6A69" w:rsidRPr="007E4FAD" w:rsidRDefault="000E6A69" w:rsidP="000E6A6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E4F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A955F0B" w14:textId="77777777" w:rsidR="00F86AA1" w:rsidRPr="007E4FAD" w:rsidRDefault="00F86AA1">
      <w:pPr>
        <w:rPr>
          <w:rFonts w:ascii="Corbel" w:hAnsi="Corbel"/>
          <w:sz w:val="24"/>
          <w:szCs w:val="24"/>
        </w:rPr>
      </w:pPr>
    </w:p>
    <w:p w14:paraId="4F6C2753" w14:textId="77777777" w:rsidR="000B7029" w:rsidRPr="007E4FAD" w:rsidRDefault="000B7029">
      <w:pPr>
        <w:rPr>
          <w:rFonts w:ascii="Corbel" w:hAnsi="Corbel"/>
          <w:sz w:val="24"/>
          <w:szCs w:val="24"/>
        </w:rPr>
      </w:pPr>
    </w:p>
    <w:p w14:paraId="032D7E96" w14:textId="77777777" w:rsidR="000B7029" w:rsidRPr="007E4FAD" w:rsidRDefault="000B7029" w:rsidP="000B7029">
      <w:pPr>
        <w:jc w:val="right"/>
        <w:rPr>
          <w:rFonts w:ascii="Corbel" w:hAnsi="Corbel"/>
          <w:sz w:val="24"/>
          <w:szCs w:val="24"/>
        </w:rPr>
      </w:pPr>
    </w:p>
    <w:sectPr w:rsidR="000B7029" w:rsidRPr="007E4F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7666" w14:textId="77777777" w:rsidR="00CA62DC" w:rsidRDefault="00CA62DC" w:rsidP="000E6A69">
      <w:pPr>
        <w:spacing w:after="0" w:line="240" w:lineRule="auto"/>
      </w:pPr>
      <w:r>
        <w:separator/>
      </w:r>
    </w:p>
  </w:endnote>
  <w:endnote w:type="continuationSeparator" w:id="0">
    <w:p w14:paraId="4C1EEF13" w14:textId="77777777" w:rsidR="00CA62DC" w:rsidRDefault="00CA62DC" w:rsidP="000E6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A4BF9" w14:textId="77777777" w:rsidR="00CA62DC" w:rsidRDefault="00CA62DC" w:rsidP="000E6A69">
      <w:pPr>
        <w:spacing w:after="0" w:line="240" w:lineRule="auto"/>
      </w:pPr>
      <w:r>
        <w:separator/>
      </w:r>
    </w:p>
  </w:footnote>
  <w:footnote w:type="continuationSeparator" w:id="0">
    <w:p w14:paraId="776A29A7" w14:textId="77777777" w:rsidR="00CA62DC" w:rsidRDefault="00CA62DC" w:rsidP="000E6A69">
      <w:pPr>
        <w:spacing w:after="0" w:line="240" w:lineRule="auto"/>
      </w:pPr>
      <w:r>
        <w:continuationSeparator/>
      </w:r>
    </w:p>
  </w:footnote>
  <w:footnote w:id="1">
    <w:p w14:paraId="0625EE98" w14:textId="77777777" w:rsidR="000E6A69" w:rsidRDefault="000E6A69" w:rsidP="000E6A6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727BBF"/>
    <w:multiLevelType w:val="hybridMultilevel"/>
    <w:tmpl w:val="B3B0E376"/>
    <w:lvl w:ilvl="0" w:tplc="B76E8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A44B36"/>
    <w:multiLevelType w:val="hybridMultilevel"/>
    <w:tmpl w:val="9654B6B6"/>
    <w:lvl w:ilvl="0" w:tplc="1110F47E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062384">
    <w:abstractNumId w:val="0"/>
  </w:num>
  <w:num w:numId="2" w16cid:durableId="574752226">
    <w:abstractNumId w:val="1"/>
  </w:num>
  <w:num w:numId="3" w16cid:durableId="555700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A69"/>
    <w:rsid w:val="00001652"/>
    <w:rsid w:val="000200F3"/>
    <w:rsid w:val="00083AE3"/>
    <w:rsid w:val="000B7029"/>
    <w:rsid w:val="000E6A69"/>
    <w:rsid w:val="000F5A3B"/>
    <w:rsid w:val="000F7D6A"/>
    <w:rsid w:val="00192925"/>
    <w:rsid w:val="001E355B"/>
    <w:rsid w:val="002055A2"/>
    <w:rsid w:val="002443D1"/>
    <w:rsid w:val="002458E1"/>
    <w:rsid w:val="00275D35"/>
    <w:rsid w:val="002C6F38"/>
    <w:rsid w:val="00352C84"/>
    <w:rsid w:val="003930B4"/>
    <w:rsid w:val="004344B0"/>
    <w:rsid w:val="004607B2"/>
    <w:rsid w:val="004843CC"/>
    <w:rsid w:val="00492B56"/>
    <w:rsid w:val="004D6A83"/>
    <w:rsid w:val="00503627"/>
    <w:rsid w:val="00564E9F"/>
    <w:rsid w:val="0059621E"/>
    <w:rsid w:val="005C0709"/>
    <w:rsid w:val="005E5EA0"/>
    <w:rsid w:val="005F54EF"/>
    <w:rsid w:val="00685760"/>
    <w:rsid w:val="006F7386"/>
    <w:rsid w:val="00713F25"/>
    <w:rsid w:val="007775B8"/>
    <w:rsid w:val="007C081B"/>
    <w:rsid w:val="007E4FAD"/>
    <w:rsid w:val="007F2AF1"/>
    <w:rsid w:val="008111D7"/>
    <w:rsid w:val="00826CAC"/>
    <w:rsid w:val="00831D8A"/>
    <w:rsid w:val="0085714F"/>
    <w:rsid w:val="008739C7"/>
    <w:rsid w:val="00875412"/>
    <w:rsid w:val="00877AE9"/>
    <w:rsid w:val="008A5EED"/>
    <w:rsid w:val="008B4D2D"/>
    <w:rsid w:val="009207BF"/>
    <w:rsid w:val="00955FEA"/>
    <w:rsid w:val="009C6153"/>
    <w:rsid w:val="009D5895"/>
    <w:rsid w:val="009F310B"/>
    <w:rsid w:val="00A1552C"/>
    <w:rsid w:val="00A778DB"/>
    <w:rsid w:val="00A96847"/>
    <w:rsid w:val="00AE1A8E"/>
    <w:rsid w:val="00B0003E"/>
    <w:rsid w:val="00B0124E"/>
    <w:rsid w:val="00B10B07"/>
    <w:rsid w:val="00B11A4B"/>
    <w:rsid w:val="00B41B56"/>
    <w:rsid w:val="00B742CA"/>
    <w:rsid w:val="00B82543"/>
    <w:rsid w:val="00BF4765"/>
    <w:rsid w:val="00C23C85"/>
    <w:rsid w:val="00C3181C"/>
    <w:rsid w:val="00C36CB0"/>
    <w:rsid w:val="00C46580"/>
    <w:rsid w:val="00C70977"/>
    <w:rsid w:val="00C75265"/>
    <w:rsid w:val="00CA62DC"/>
    <w:rsid w:val="00CA6E45"/>
    <w:rsid w:val="00CA7550"/>
    <w:rsid w:val="00CB676B"/>
    <w:rsid w:val="00CC6964"/>
    <w:rsid w:val="00D37EF7"/>
    <w:rsid w:val="00D465C7"/>
    <w:rsid w:val="00D6638A"/>
    <w:rsid w:val="00D679A6"/>
    <w:rsid w:val="00DB7619"/>
    <w:rsid w:val="00DD07DA"/>
    <w:rsid w:val="00DD1782"/>
    <w:rsid w:val="00E352CA"/>
    <w:rsid w:val="00E96E2A"/>
    <w:rsid w:val="00ED0AD9"/>
    <w:rsid w:val="00EF6A8F"/>
    <w:rsid w:val="00F412DE"/>
    <w:rsid w:val="00F437D2"/>
    <w:rsid w:val="00F51059"/>
    <w:rsid w:val="00F86AA1"/>
    <w:rsid w:val="00F95CD1"/>
    <w:rsid w:val="00FC147E"/>
    <w:rsid w:val="00FC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B0925"/>
  <w15:docId w15:val="{BDEA570A-7D02-42F0-8D9C-D4F20994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A6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A6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A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A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A69"/>
    <w:rPr>
      <w:vertAlign w:val="superscript"/>
    </w:rPr>
  </w:style>
  <w:style w:type="paragraph" w:customStyle="1" w:styleId="Punktygwne">
    <w:name w:val="Punkty główne"/>
    <w:basedOn w:val="Normalny"/>
    <w:qFormat/>
    <w:rsid w:val="000E6A6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E6A6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E6A6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E6A6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E6A6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E6A6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E6A6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E6A6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E6A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E6A69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C36CB0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4843CC"/>
    <w:rPr>
      <w:b/>
      <w:bCs/>
      <w:smallCaps/>
      <w:color w:val="C0504D" w:themeColor="accent2"/>
      <w:spacing w:val="5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E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2224</Words>
  <Characters>13346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Mach</cp:lastModifiedBy>
  <cp:revision>55</cp:revision>
  <dcterms:created xsi:type="dcterms:W3CDTF">2020-02-15T20:30:00Z</dcterms:created>
  <dcterms:modified xsi:type="dcterms:W3CDTF">2026-06-11T16:01:00Z</dcterms:modified>
</cp:coreProperties>
</file>